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497024" w:rsidTr="0073121E">
        <w:tc>
          <w:tcPr>
            <w:tcW w:w="3285" w:type="dxa"/>
          </w:tcPr>
          <w:p w:rsidR="00497024" w:rsidRPr="00605C44" w:rsidRDefault="00497024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СОГЛАСОВАНО</w:t>
            </w:r>
          </w:p>
          <w:p w:rsidR="00497024" w:rsidRPr="00605C44" w:rsidRDefault="00497024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Председатель Управляющего Совета Школы</w:t>
            </w:r>
          </w:p>
          <w:p w:rsidR="00497024" w:rsidRDefault="005C1318" w:rsidP="0073121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№2</w:t>
            </w:r>
          </w:p>
          <w:p w:rsidR="00497024" w:rsidRPr="00605C44" w:rsidRDefault="00497024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</w:t>
            </w:r>
            <w:r w:rsidR="005C1318">
              <w:rPr>
                <w:rFonts w:eastAsia="Calibri"/>
                <w:bCs/>
                <w:sz w:val="24"/>
                <w:szCs w:val="24"/>
              </w:rPr>
              <w:t>т  25.12.2017</w:t>
            </w:r>
          </w:p>
          <w:p w:rsidR="00497024" w:rsidRPr="00605C44" w:rsidRDefault="00497024" w:rsidP="007312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:rsidR="00497024" w:rsidRPr="00605C44" w:rsidRDefault="00497024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ПРИНЯТО</w:t>
            </w:r>
          </w:p>
          <w:p w:rsidR="00497024" w:rsidRPr="00605C44" w:rsidRDefault="00497024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На заседании педсовета школы</w:t>
            </w:r>
          </w:p>
          <w:p w:rsidR="00497024" w:rsidRDefault="005C1318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Протокол №5</w:t>
            </w:r>
          </w:p>
          <w:p w:rsidR="00497024" w:rsidRPr="00605C44" w:rsidRDefault="00497024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</w:t>
            </w:r>
            <w:r w:rsidRPr="00605C44">
              <w:rPr>
                <w:rFonts w:eastAsia="Calibri"/>
                <w:bCs/>
                <w:sz w:val="24"/>
                <w:szCs w:val="24"/>
              </w:rPr>
              <w:t xml:space="preserve">т </w:t>
            </w:r>
            <w:r w:rsidR="005C1318">
              <w:rPr>
                <w:rFonts w:eastAsia="Calibri"/>
                <w:bCs/>
                <w:sz w:val="24"/>
                <w:szCs w:val="24"/>
              </w:rPr>
              <w:t>25.12.2017</w:t>
            </w:r>
          </w:p>
          <w:p w:rsidR="00497024" w:rsidRPr="00605C44" w:rsidRDefault="00497024" w:rsidP="007312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:rsidR="00497024" w:rsidRPr="00605C44" w:rsidRDefault="00497024" w:rsidP="007312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УТВЕРЖДАЮ</w:t>
            </w:r>
          </w:p>
          <w:p w:rsidR="00497024" w:rsidRPr="00605C44" w:rsidRDefault="00497024" w:rsidP="0073121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Директор школы</w:t>
            </w:r>
          </w:p>
          <w:p w:rsidR="00497024" w:rsidRPr="00605C44" w:rsidRDefault="00497024" w:rsidP="0073121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05C44">
              <w:rPr>
                <w:color w:val="000000"/>
                <w:sz w:val="24"/>
                <w:szCs w:val="24"/>
              </w:rPr>
              <w:t>_________Т.А.Лиховидова</w:t>
            </w:r>
            <w:proofErr w:type="spellEnd"/>
          </w:p>
          <w:p w:rsidR="00497024" w:rsidRDefault="00497024" w:rsidP="0073121E">
            <w:pPr>
              <w:rPr>
                <w:color w:val="000000"/>
                <w:sz w:val="24"/>
                <w:szCs w:val="24"/>
              </w:rPr>
            </w:pPr>
          </w:p>
          <w:p w:rsidR="00497024" w:rsidRPr="00605C44" w:rsidRDefault="005C1318" w:rsidP="007312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№250 от 29.12</w:t>
            </w:r>
            <w:r w:rsidR="00497024" w:rsidRPr="00605C44">
              <w:rPr>
                <w:color w:val="000000"/>
                <w:sz w:val="24"/>
                <w:szCs w:val="24"/>
              </w:rPr>
              <w:t>.201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90255B" w:rsidRDefault="0090255B">
      <w:pPr>
        <w:pStyle w:val="a3"/>
        <w:spacing w:before="10"/>
        <w:ind w:left="0"/>
        <w:jc w:val="left"/>
        <w:rPr>
          <w:sz w:val="14"/>
        </w:rPr>
      </w:pPr>
    </w:p>
    <w:p w:rsidR="0090255B" w:rsidRDefault="005C1318">
      <w:pPr>
        <w:pStyle w:val="Heading1"/>
        <w:spacing w:before="90" w:line="275" w:lineRule="exact"/>
        <w:ind w:left="4796" w:right="4888" w:firstLine="0"/>
        <w:jc w:val="center"/>
      </w:pPr>
      <w:r>
        <w:t>Положение</w:t>
      </w:r>
    </w:p>
    <w:p w:rsidR="0090255B" w:rsidRPr="00497024" w:rsidRDefault="00497024" w:rsidP="00497024">
      <w:pPr>
        <w:tabs>
          <w:tab w:val="left" w:pos="2862"/>
        </w:tabs>
        <w:spacing w:line="275" w:lineRule="exact"/>
        <w:ind w:left="2679"/>
        <w:rPr>
          <w:b/>
          <w:sz w:val="24"/>
        </w:rPr>
      </w:pPr>
      <w:r w:rsidRPr="00497024">
        <w:rPr>
          <w:b/>
          <w:sz w:val="24"/>
        </w:rPr>
        <w:t xml:space="preserve">О </w:t>
      </w:r>
      <w:r w:rsidR="005C1318" w:rsidRPr="00497024">
        <w:rPr>
          <w:b/>
          <w:sz w:val="24"/>
        </w:rPr>
        <w:t>порядке и формах проведения итоговой</w:t>
      </w:r>
      <w:r w:rsidR="005C1318" w:rsidRPr="00497024">
        <w:rPr>
          <w:b/>
          <w:spacing w:val="-6"/>
          <w:sz w:val="24"/>
        </w:rPr>
        <w:t xml:space="preserve"> </w:t>
      </w:r>
      <w:r w:rsidR="005C1318" w:rsidRPr="00497024">
        <w:rPr>
          <w:b/>
          <w:sz w:val="24"/>
        </w:rPr>
        <w:t>аттестации</w:t>
      </w:r>
    </w:p>
    <w:p w:rsidR="0090255B" w:rsidRDefault="0090255B">
      <w:pPr>
        <w:pStyle w:val="a3"/>
        <w:spacing w:before="9"/>
        <w:ind w:left="0"/>
        <w:jc w:val="left"/>
        <w:rPr>
          <w:b/>
          <w:sz w:val="27"/>
        </w:rPr>
      </w:pPr>
    </w:p>
    <w:p w:rsidR="0090255B" w:rsidRDefault="005C1318">
      <w:pPr>
        <w:pStyle w:val="a4"/>
        <w:numPr>
          <w:ilvl w:val="1"/>
          <w:numId w:val="10"/>
        </w:numPr>
        <w:tabs>
          <w:tab w:val="left" w:pos="312"/>
        </w:tabs>
        <w:ind w:right="3727" w:hanging="5210"/>
        <w:jc w:val="righ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положения</w:t>
      </w:r>
    </w:p>
    <w:p w:rsidR="0090255B" w:rsidRDefault="005C1318">
      <w:pPr>
        <w:pStyle w:val="a4"/>
        <w:numPr>
          <w:ilvl w:val="1"/>
          <w:numId w:val="9"/>
        </w:numPr>
        <w:tabs>
          <w:tab w:val="left" w:pos="1612"/>
        </w:tabs>
        <w:spacing w:before="176"/>
        <w:ind w:right="242" w:firstLine="720"/>
        <w:rPr>
          <w:sz w:val="24"/>
        </w:rPr>
      </w:pPr>
      <w:r>
        <w:rPr>
          <w:sz w:val="24"/>
        </w:rPr>
        <w:t>Положение об итоговой аттестации обучающихся МБОУ «</w:t>
      </w:r>
      <w:proofErr w:type="spellStart"/>
      <w:r>
        <w:rPr>
          <w:sz w:val="24"/>
        </w:rPr>
        <w:t>Краснозоринская</w:t>
      </w:r>
      <w:proofErr w:type="spellEnd"/>
      <w:r>
        <w:rPr>
          <w:sz w:val="24"/>
        </w:rPr>
        <w:t xml:space="preserve"> СОШ» </w:t>
      </w:r>
      <w:proofErr w:type="spellStart"/>
      <w:r>
        <w:rPr>
          <w:sz w:val="24"/>
        </w:rPr>
        <w:t>Боковского</w:t>
      </w:r>
      <w:proofErr w:type="spellEnd"/>
      <w:r>
        <w:rPr>
          <w:sz w:val="24"/>
        </w:rPr>
        <w:t xml:space="preserve"> района</w:t>
      </w:r>
      <w:r>
        <w:rPr>
          <w:sz w:val="24"/>
        </w:rPr>
        <w:t>, обеспечивающего получение основного общего и среднего общего образования (далее  – Положение), разработано на основании Закона РФ (статья 59.) № 273-ФЗ от 29.12.2012 «Об образовании в Российской</w:t>
      </w:r>
      <w:r>
        <w:rPr>
          <w:spacing w:val="-21"/>
          <w:sz w:val="24"/>
        </w:rPr>
        <w:t xml:space="preserve"> </w:t>
      </w:r>
      <w:r>
        <w:rPr>
          <w:sz w:val="24"/>
        </w:rPr>
        <w:t>Федерации».</w:t>
      </w:r>
    </w:p>
    <w:p w:rsidR="0090255B" w:rsidRDefault="005C1318">
      <w:pPr>
        <w:pStyle w:val="a4"/>
        <w:numPr>
          <w:ilvl w:val="1"/>
          <w:numId w:val="9"/>
        </w:numPr>
        <w:tabs>
          <w:tab w:val="left" w:pos="1484"/>
        </w:tabs>
        <w:spacing w:before="1"/>
        <w:ind w:right="243" w:firstLine="720"/>
        <w:rPr>
          <w:sz w:val="24"/>
        </w:rPr>
      </w:pPr>
      <w:r>
        <w:rPr>
          <w:sz w:val="24"/>
        </w:rPr>
        <w:t xml:space="preserve">Положение регулирует порядок проведения итоговой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учреждении, обеспечивающем получение основного общего и среднего общего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образования.</w:t>
      </w:r>
    </w:p>
    <w:p w:rsidR="0090255B" w:rsidRDefault="005C1318">
      <w:pPr>
        <w:pStyle w:val="a4"/>
        <w:numPr>
          <w:ilvl w:val="1"/>
          <w:numId w:val="9"/>
        </w:numPr>
        <w:tabs>
          <w:tab w:val="left" w:pos="1542"/>
        </w:tabs>
        <w:ind w:right="243" w:firstLine="720"/>
        <w:rPr>
          <w:sz w:val="24"/>
        </w:rPr>
      </w:pPr>
      <w:r>
        <w:rPr>
          <w:sz w:val="24"/>
        </w:rPr>
        <w:t>Получение основного общего и  среднего  общего  образования сопровождается текущей ат</w:t>
      </w:r>
      <w:r>
        <w:rPr>
          <w:sz w:val="24"/>
        </w:rPr>
        <w:t>тестацией и завершается итоговой аттестацией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90255B" w:rsidRDefault="005C1318">
      <w:pPr>
        <w:pStyle w:val="a4"/>
        <w:numPr>
          <w:ilvl w:val="1"/>
          <w:numId w:val="9"/>
        </w:numPr>
        <w:tabs>
          <w:tab w:val="left" w:pos="1441"/>
        </w:tabs>
        <w:ind w:right="242" w:firstLine="720"/>
        <w:rPr>
          <w:sz w:val="24"/>
        </w:rPr>
      </w:pPr>
      <w:r>
        <w:rPr>
          <w:sz w:val="24"/>
        </w:rPr>
        <w:t>Итоговая аттестация проводится с целью оценки результатов учебной деятельности обучающихся и установления их соответствия требо</w:t>
      </w:r>
      <w:r>
        <w:rPr>
          <w:sz w:val="24"/>
        </w:rPr>
        <w:t xml:space="preserve">ваниям государственных образовательных стандартов. Результаты учебной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оцениваются по пятибалльной </w:t>
      </w:r>
      <w:r>
        <w:rPr>
          <w:sz w:val="24"/>
        </w:rPr>
        <w:t>шкале.</w:t>
      </w:r>
    </w:p>
    <w:p w:rsidR="0090255B" w:rsidRPr="005C1318" w:rsidRDefault="005C1318" w:rsidP="005C1318">
      <w:pPr>
        <w:pStyle w:val="a4"/>
        <w:numPr>
          <w:ilvl w:val="1"/>
          <w:numId w:val="9"/>
        </w:numPr>
        <w:tabs>
          <w:tab w:val="left" w:pos="1468"/>
        </w:tabs>
        <w:ind w:right="245" w:firstLine="720"/>
        <w:rPr>
          <w:sz w:val="24"/>
        </w:rPr>
      </w:pPr>
      <w:r>
        <w:rPr>
          <w:sz w:val="24"/>
        </w:rPr>
        <w:t>При проведении итоговой аттестации критериями оценки служат объем, полнота, системность и обобщенность усвоенных общеобразовательных знаний, умений и</w:t>
      </w:r>
      <w:r>
        <w:rPr>
          <w:spacing w:val="-27"/>
          <w:sz w:val="24"/>
        </w:rPr>
        <w:t xml:space="preserve"> </w:t>
      </w:r>
      <w:r>
        <w:rPr>
          <w:sz w:val="24"/>
        </w:rPr>
        <w:t>навыков.</w:t>
      </w:r>
    </w:p>
    <w:p w:rsidR="0090255B" w:rsidRDefault="005C1318">
      <w:pPr>
        <w:pStyle w:val="Heading1"/>
        <w:numPr>
          <w:ilvl w:val="2"/>
          <w:numId w:val="9"/>
        </w:numPr>
        <w:tabs>
          <w:tab w:val="left" w:pos="278"/>
        </w:tabs>
        <w:ind w:right="3641" w:hanging="5006"/>
      </w:pPr>
      <w:r>
        <w:t>Итоговая</w:t>
      </w:r>
      <w:r>
        <w:rPr>
          <w:spacing w:val="-15"/>
        </w:rPr>
        <w:t xml:space="preserve"> </w:t>
      </w:r>
      <w:r>
        <w:t>аттестация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460"/>
        </w:tabs>
        <w:spacing w:before="177"/>
        <w:ind w:right="1195" w:firstLine="720"/>
        <w:jc w:val="left"/>
        <w:rPr>
          <w:sz w:val="24"/>
        </w:rPr>
      </w:pPr>
      <w:r>
        <w:rPr>
          <w:sz w:val="24"/>
        </w:rPr>
        <w:t>Итогов</w:t>
      </w:r>
      <w:r>
        <w:rPr>
          <w:sz w:val="24"/>
        </w:rPr>
        <w:t>ая аттестация представляет собой форму оценки степени и уровня освоения обучающимися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412"/>
        </w:tabs>
        <w:ind w:right="233" w:firstLine="720"/>
        <w:jc w:val="left"/>
        <w:rPr>
          <w:sz w:val="24"/>
        </w:rPr>
      </w:pPr>
      <w:r>
        <w:rPr>
          <w:sz w:val="24"/>
        </w:rPr>
        <w:t>Итоговая аттестация проводится на основе принципов объективности и независимости оценки качества 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472"/>
        </w:tabs>
        <w:ind w:right="230" w:firstLine="720"/>
        <w:rPr>
          <w:sz w:val="24"/>
        </w:rPr>
      </w:pPr>
      <w:r>
        <w:rPr>
          <w:sz w:val="24"/>
        </w:rPr>
        <w:t>Итоговая аттестация, за</w:t>
      </w:r>
      <w:r>
        <w:rPr>
          <w:sz w:val="24"/>
        </w:rPr>
        <w:t>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</w:t>
      </w:r>
      <w:r>
        <w:rPr>
          <w:sz w:val="24"/>
        </w:rPr>
        <w:t>й, если иное не установлено настоящим Федеральным</w:t>
      </w:r>
      <w:r>
        <w:rPr>
          <w:spacing w:val="-29"/>
          <w:sz w:val="24"/>
        </w:rPr>
        <w:t xml:space="preserve"> </w:t>
      </w:r>
      <w:r>
        <w:rPr>
          <w:sz w:val="24"/>
        </w:rPr>
        <w:t>законом.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389"/>
        </w:tabs>
        <w:ind w:right="232" w:firstLine="720"/>
        <w:rPr>
          <w:sz w:val="24"/>
        </w:rPr>
      </w:pPr>
      <w:r>
        <w:rPr>
          <w:sz w:val="24"/>
        </w:rPr>
        <w:t>Итоговая аттестация, завершающая освоение имеющих государствен</w:t>
      </w:r>
      <w:r>
        <w:rPr>
          <w:sz w:val="24"/>
        </w:rPr>
        <w:t>ную аккредитацию основных образовательных программ, является государ</w:t>
      </w:r>
      <w:r>
        <w:rPr>
          <w:sz w:val="24"/>
        </w:rPr>
        <w:t>ственной итоговой аттестацией. Государственная итоговая аттестаци</w:t>
      </w:r>
      <w:r>
        <w:rPr>
          <w:sz w:val="24"/>
        </w:rPr>
        <w:t>я проводится государственными 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</w:t>
      </w:r>
      <w:r>
        <w:rPr>
          <w:sz w:val="24"/>
        </w:rPr>
        <w:t>ательного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стандарта.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795"/>
          <w:tab w:val="left" w:pos="1419"/>
          <w:tab w:val="left" w:pos="1465"/>
          <w:tab w:val="left" w:pos="1652"/>
          <w:tab w:val="left" w:pos="1831"/>
          <w:tab w:val="left" w:pos="1976"/>
          <w:tab w:val="left" w:pos="2341"/>
          <w:tab w:val="left" w:pos="2981"/>
          <w:tab w:val="left" w:pos="3169"/>
          <w:tab w:val="left" w:pos="3648"/>
          <w:tab w:val="left" w:pos="3836"/>
          <w:tab w:val="left" w:pos="3907"/>
          <w:tab w:val="left" w:pos="4457"/>
          <w:tab w:val="left" w:pos="4794"/>
          <w:tab w:val="left" w:pos="4849"/>
          <w:tab w:val="left" w:pos="5083"/>
          <w:tab w:val="left" w:pos="5535"/>
          <w:tab w:val="left" w:pos="5807"/>
          <w:tab w:val="left" w:pos="6301"/>
          <w:tab w:val="left" w:pos="6415"/>
          <w:tab w:val="left" w:pos="6985"/>
          <w:tab w:val="left" w:pos="7394"/>
          <w:tab w:val="left" w:pos="7789"/>
          <w:tab w:val="left" w:pos="8423"/>
          <w:tab w:val="left" w:pos="8859"/>
          <w:tab w:val="left" w:pos="9488"/>
          <w:tab w:val="left" w:pos="9596"/>
          <w:tab w:val="left" w:pos="9635"/>
          <w:tab w:val="left" w:pos="10022"/>
          <w:tab w:val="left" w:pos="10590"/>
        </w:tabs>
        <w:ind w:right="222" w:firstLine="720"/>
        <w:jc w:val="left"/>
        <w:rPr>
          <w:sz w:val="24"/>
        </w:rPr>
      </w:pPr>
      <w:proofErr w:type="gramStart"/>
      <w:r>
        <w:rPr>
          <w:sz w:val="24"/>
        </w:rPr>
        <w:t>Формы  государственной  итоговой  аттестации, 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такой</w:t>
      </w:r>
      <w:r>
        <w:rPr>
          <w:sz w:val="24"/>
        </w:rPr>
        <w:tab/>
      </w:r>
      <w:r>
        <w:rPr>
          <w:sz w:val="24"/>
        </w:rPr>
        <w:tab/>
        <w:t>аттестации по</w:t>
      </w:r>
      <w:r>
        <w:rPr>
          <w:sz w:val="24"/>
        </w:rPr>
        <w:tab/>
        <w:t>соответствующим</w:t>
      </w:r>
      <w:r>
        <w:rPr>
          <w:sz w:val="24"/>
        </w:rPr>
        <w:tab/>
        <w:t>образовательным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программам различного уровня и в любых формах (включая требования к использованию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воспитания,</w:t>
      </w:r>
      <w:r>
        <w:rPr>
          <w:sz w:val="24"/>
        </w:rPr>
        <w:tab/>
        <w:t xml:space="preserve">средств связи при </w:t>
      </w:r>
      <w:r>
        <w:rPr>
          <w:spacing w:val="-1"/>
          <w:sz w:val="24"/>
        </w:rPr>
        <w:t>проведении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</w:r>
      <w:r>
        <w:rPr>
          <w:sz w:val="24"/>
        </w:rPr>
        <w:tab/>
        <w:t>аттестации,</w:t>
      </w:r>
      <w:r>
        <w:rPr>
          <w:sz w:val="24"/>
        </w:rPr>
        <w:tab/>
        <w:t>требования,</w:t>
      </w:r>
      <w:r>
        <w:rPr>
          <w:sz w:val="24"/>
        </w:rPr>
        <w:tab/>
        <w:t>предъявляемые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4"/>
          <w:sz w:val="24"/>
        </w:rPr>
        <w:t xml:space="preserve">лицам, </w:t>
      </w:r>
      <w:r>
        <w:rPr>
          <w:sz w:val="24"/>
        </w:rPr>
        <w:t>привлекаемым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</w:rPr>
        <w:tab/>
        <w:t>проведению</w:t>
      </w:r>
      <w:r>
        <w:rPr>
          <w:sz w:val="24"/>
        </w:rPr>
        <w:tab/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аттестации,</w:t>
      </w:r>
      <w:r>
        <w:rPr>
          <w:sz w:val="24"/>
        </w:rPr>
        <w:tab/>
        <w:t>порядок</w:t>
      </w:r>
      <w:r>
        <w:rPr>
          <w:sz w:val="24"/>
        </w:rPr>
        <w:tab/>
        <w:t>подачи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рассмотрения</w:t>
      </w:r>
      <w:r>
        <w:rPr>
          <w:sz w:val="24"/>
        </w:rPr>
        <w:tab/>
      </w:r>
      <w:r>
        <w:rPr>
          <w:sz w:val="24"/>
        </w:rPr>
        <w:tab/>
        <w:t>апелляций,</w:t>
      </w:r>
      <w:r>
        <w:rPr>
          <w:sz w:val="24"/>
        </w:rPr>
        <w:tab/>
      </w:r>
      <w:r>
        <w:rPr>
          <w:sz w:val="24"/>
        </w:rPr>
        <w:tab/>
        <w:t>изменения</w:t>
      </w:r>
      <w:r>
        <w:rPr>
          <w:sz w:val="24"/>
        </w:rPr>
        <w:tab/>
        <w:t>и</w:t>
      </w:r>
      <w:r>
        <w:rPr>
          <w:sz w:val="24"/>
        </w:rPr>
        <w:tab/>
        <w:t>(или)</w:t>
      </w:r>
      <w:r>
        <w:rPr>
          <w:sz w:val="24"/>
        </w:rPr>
        <w:tab/>
        <w:t>аннулирования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</w:t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  <w:t>государственной итоговой</w:t>
      </w:r>
      <w:r>
        <w:rPr>
          <w:sz w:val="24"/>
        </w:rPr>
        <w:tab/>
        <w:t>аттестации)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определяются федеральным органом исполнительной</w:t>
      </w:r>
      <w:proofErr w:type="gramEnd"/>
      <w:r>
        <w:rPr>
          <w:sz w:val="24"/>
        </w:rPr>
        <w:t xml:space="preserve"> власти, </w:t>
      </w:r>
      <w:proofErr w:type="gramStart"/>
      <w:r>
        <w:rPr>
          <w:sz w:val="24"/>
        </w:rPr>
        <w:t>осуществляющим</w:t>
      </w:r>
      <w:proofErr w:type="gramEnd"/>
      <w:r>
        <w:rPr>
          <w:sz w:val="24"/>
        </w:rPr>
        <w:t xml:space="preserve"> функции по выработке государственной политики и</w:t>
      </w:r>
      <w:r>
        <w:rPr>
          <w:spacing w:val="38"/>
          <w:sz w:val="24"/>
        </w:rPr>
        <w:t xml:space="preserve"> </w:t>
      </w:r>
      <w:r>
        <w:rPr>
          <w:sz w:val="24"/>
        </w:rPr>
        <w:t>нормативно-правовому</w:t>
      </w:r>
    </w:p>
    <w:p w:rsidR="005C1318" w:rsidRDefault="005C1318" w:rsidP="005C1318">
      <w:pPr>
        <w:pStyle w:val="a4"/>
        <w:numPr>
          <w:ilvl w:val="1"/>
          <w:numId w:val="8"/>
        </w:numPr>
        <w:tabs>
          <w:tab w:val="left" w:pos="1106"/>
        </w:tabs>
        <w:spacing w:before="1"/>
        <w:ind w:right="224" w:firstLine="416"/>
        <w:rPr>
          <w:sz w:val="24"/>
        </w:rPr>
      </w:pPr>
      <w:proofErr w:type="gramStart"/>
      <w:r>
        <w:rPr>
          <w:sz w:val="24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</w:t>
      </w:r>
      <w:r>
        <w:rPr>
          <w:spacing w:val="-29"/>
          <w:sz w:val="24"/>
        </w:rPr>
        <w:t xml:space="preserve"> </w:t>
      </w:r>
      <w:r>
        <w:rPr>
          <w:sz w:val="24"/>
        </w:rPr>
        <w:t>программам.</w:t>
      </w:r>
      <w:proofErr w:type="gramEnd"/>
    </w:p>
    <w:p w:rsidR="005C1318" w:rsidRDefault="005C1318">
      <w:pPr>
        <w:rPr>
          <w:sz w:val="24"/>
        </w:rPr>
        <w:sectPr w:rsidR="005C1318">
          <w:type w:val="continuous"/>
          <w:pgSz w:w="11910" w:h="16840"/>
          <w:pgMar w:top="680" w:right="460" w:bottom="280" w:left="500" w:header="720" w:footer="720" w:gutter="0"/>
          <w:cols w:space="720"/>
        </w:sectPr>
      </w:pPr>
    </w:p>
    <w:p w:rsidR="0090255B" w:rsidRDefault="005C1318">
      <w:pPr>
        <w:pStyle w:val="a4"/>
        <w:numPr>
          <w:ilvl w:val="1"/>
          <w:numId w:val="8"/>
        </w:numPr>
        <w:tabs>
          <w:tab w:val="left" w:pos="1125"/>
        </w:tabs>
        <w:ind w:right="902" w:firstLine="416"/>
        <w:rPr>
          <w:sz w:val="24"/>
        </w:rPr>
      </w:pPr>
      <w:r>
        <w:rPr>
          <w:sz w:val="24"/>
        </w:rPr>
        <w:lastRenderedPageBreak/>
        <w:t xml:space="preserve">Не допускается взимание платы с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за прохождение государственной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346"/>
        </w:tabs>
        <w:ind w:right="229" w:firstLine="416"/>
        <w:rPr>
          <w:sz w:val="24"/>
        </w:rPr>
      </w:pPr>
      <w:r>
        <w:rPr>
          <w:sz w:val="24"/>
        </w:rPr>
        <w:t>Государственные экзаменационные  комиссии  для  проведения  государственной итоговой аттестации по образовательным программам основного общего и среднего общего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создаются:</w:t>
      </w:r>
    </w:p>
    <w:p w:rsidR="0090255B" w:rsidRDefault="005C1318">
      <w:pPr>
        <w:pStyle w:val="a4"/>
        <w:numPr>
          <w:ilvl w:val="2"/>
          <w:numId w:val="8"/>
        </w:numPr>
        <w:tabs>
          <w:tab w:val="left" w:pos="1266"/>
          <w:tab w:val="left" w:pos="4387"/>
        </w:tabs>
        <w:ind w:right="223" w:firstLine="417"/>
        <w:rPr>
          <w:sz w:val="24"/>
        </w:rPr>
      </w:pPr>
      <w:r>
        <w:rPr>
          <w:sz w:val="24"/>
        </w:rPr>
        <w:t>Уполномоченными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</w:t>
      </w:r>
      <w:r>
        <w:rPr>
          <w:sz w:val="24"/>
        </w:rPr>
        <w:t>рации</w:t>
      </w:r>
      <w:r>
        <w:rPr>
          <w:spacing w:val="-25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4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z w:val="24"/>
        </w:rPr>
        <w:tab/>
        <w:t>итоговой аттестации на территориях субъектов Российской Федерации;</w:t>
      </w:r>
    </w:p>
    <w:p w:rsidR="0090255B" w:rsidRDefault="005C1318">
      <w:pPr>
        <w:pStyle w:val="a4"/>
        <w:numPr>
          <w:ilvl w:val="2"/>
          <w:numId w:val="8"/>
        </w:numPr>
        <w:tabs>
          <w:tab w:val="left" w:pos="1292"/>
        </w:tabs>
        <w:ind w:right="222" w:firstLine="417"/>
        <w:rPr>
          <w:sz w:val="24"/>
        </w:rPr>
      </w:pPr>
      <w:r>
        <w:rPr>
          <w:sz w:val="24"/>
        </w:rPr>
        <w:t>федеральным органом исполнительной власти, осуществляющим  функции  по  контролю и надзору в сфере образования, при проведении государственной итоговой аттестации за пределами территории 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Федерации.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180"/>
          <w:tab w:val="left" w:pos="2379"/>
          <w:tab w:val="left" w:pos="2970"/>
          <w:tab w:val="left" w:pos="5259"/>
          <w:tab w:val="left" w:pos="5688"/>
          <w:tab w:val="left" w:pos="6668"/>
          <w:tab w:val="left" w:pos="7507"/>
          <w:tab w:val="left" w:pos="8030"/>
          <w:tab w:val="left" w:pos="8139"/>
          <w:tab w:val="left" w:pos="8859"/>
          <w:tab w:val="left" w:pos="9557"/>
        </w:tabs>
        <w:ind w:left="219" w:right="222" w:firstLine="417"/>
        <w:jc w:val="left"/>
        <w:rPr>
          <w:sz w:val="24"/>
        </w:rPr>
      </w:pPr>
      <w:r>
        <w:rPr>
          <w:sz w:val="24"/>
        </w:rPr>
        <w:t xml:space="preserve">При проведении государственной итоговой аттестации, если иное не предусмотрено порядком </w:t>
      </w:r>
      <w:r>
        <w:rPr>
          <w:spacing w:val="57"/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 xml:space="preserve">соответствующим </w:t>
      </w:r>
      <w:r>
        <w:rPr>
          <w:sz w:val="24"/>
        </w:rPr>
        <w:t>образовательным</w:t>
      </w:r>
      <w:r>
        <w:rPr>
          <w:sz w:val="24"/>
        </w:rPr>
        <w:tab/>
        <w:t>программам,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используются</w:t>
      </w:r>
      <w:r>
        <w:rPr>
          <w:sz w:val="24"/>
        </w:rPr>
        <w:tab/>
      </w:r>
      <w:r>
        <w:rPr>
          <w:sz w:val="24"/>
        </w:rPr>
        <w:tab/>
        <w:t>контрольные</w:t>
      </w:r>
      <w:r>
        <w:rPr>
          <w:sz w:val="24"/>
        </w:rPr>
        <w:tab/>
        <w:t>измерительные</w:t>
      </w:r>
      <w:r>
        <w:rPr>
          <w:sz w:val="24"/>
        </w:rPr>
        <w:tab/>
      </w:r>
      <w:r>
        <w:rPr>
          <w:spacing w:val="-3"/>
          <w:sz w:val="24"/>
        </w:rPr>
        <w:t xml:space="preserve">материалы, </w:t>
      </w:r>
      <w:r>
        <w:rPr>
          <w:sz w:val="24"/>
        </w:rPr>
        <w:t>предст</w:t>
      </w:r>
      <w:r>
        <w:rPr>
          <w:sz w:val="24"/>
        </w:rPr>
        <w:t>авляющие  собой</w:t>
      </w:r>
      <w:r>
        <w:rPr>
          <w:spacing w:val="10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z w:val="24"/>
        </w:rPr>
        <w:tab/>
        <w:t>стандартизированной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формы.</w:t>
      </w:r>
    </w:p>
    <w:p w:rsidR="0090255B" w:rsidRDefault="005C1318">
      <w:pPr>
        <w:pStyle w:val="a3"/>
        <w:tabs>
          <w:tab w:val="left" w:pos="4539"/>
          <w:tab w:val="left" w:pos="7237"/>
          <w:tab w:val="left" w:pos="9491"/>
        </w:tabs>
        <w:ind w:left="219" w:right="223" w:firstLine="720"/>
      </w:pPr>
      <w:r>
        <w:t>Информация,</w:t>
      </w:r>
      <w:r>
        <w:rPr>
          <w:spacing w:val="-4"/>
        </w:rPr>
        <w:t xml:space="preserve"> </w:t>
      </w:r>
      <w:r>
        <w:t>содержащаяся</w:t>
      </w:r>
      <w:r>
        <w:tab/>
        <w:t xml:space="preserve">в        </w:t>
      </w:r>
      <w:r>
        <w:rPr>
          <w:spacing w:val="10"/>
        </w:rPr>
        <w:t xml:space="preserve"> </w:t>
      </w:r>
      <w:r>
        <w:t>контрольных</w:t>
      </w:r>
      <w:r>
        <w:tab/>
        <w:t>измерительных</w:t>
      </w:r>
      <w:r>
        <w:tab/>
      </w:r>
      <w:r>
        <w:rPr>
          <w:spacing w:val="-3"/>
        </w:rPr>
        <w:t xml:space="preserve">материалах, </w:t>
      </w:r>
      <w:r>
        <w:t xml:space="preserve">используемых при проведении государственной итоговой аттестации, относится к информации ограниченного доступа. </w:t>
      </w:r>
      <w:proofErr w:type="gramStart"/>
      <w:r>
        <w:t>Порядок р</w:t>
      </w:r>
      <w:r>
        <w:t>азработки, использования и хранения контрольных 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</w:t>
      </w:r>
      <w:r>
        <w:rPr>
          <w:spacing w:val="58"/>
        </w:rPr>
        <w:t xml:space="preserve"> </w:t>
      </w:r>
      <w:r>
        <w:t>сети</w:t>
      </w:r>
      <w:proofErr w:type="gramEnd"/>
    </w:p>
    <w:p w:rsidR="0090255B" w:rsidRDefault="005C1318">
      <w:pPr>
        <w:pStyle w:val="a3"/>
        <w:tabs>
          <w:tab w:val="left" w:pos="6171"/>
          <w:tab w:val="left" w:pos="7662"/>
          <w:tab w:val="left" w:pos="9983"/>
        </w:tabs>
        <w:ind w:left="219" w:right="223"/>
      </w:pPr>
      <w:r>
        <w:t xml:space="preserve">«Интернет»       </w:t>
      </w:r>
      <w:r>
        <w:rPr>
          <w:spacing w:val="24"/>
        </w:rPr>
        <w:t xml:space="preserve"> </w:t>
      </w:r>
      <w:r>
        <w:t xml:space="preserve">устанавливается       </w:t>
      </w:r>
      <w:r>
        <w:rPr>
          <w:spacing w:val="23"/>
        </w:rPr>
        <w:t xml:space="preserve"> </w:t>
      </w:r>
      <w:r>
        <w:t>федеральным</w:t>
      </w:r>
      <w:r>
        <w:tab/>
        <w:t>органом</w:t>
      </w:r>
      <w:r>
        <w:tab/>
        <w:t>исполнительной</w:t>
      </w:r>
      <w:r>
        <w:tab/>
      </w:r>
      <w:r>
        <w:rPr>
          <w:spacing w:val="-3"/>
        </w:rPr>
        <w:t xml:space="preserve">власти, </w:t>
      </w:r>
      <w:r>
        <w:t>осуществляющим функции по контролю и надзору в сфере</w:t>
      </w:r>
      <w:r>
        <w:rPr>
          <w:spacing w:val="-9"/>
        </w:rPr>
        <w:t xml:space="preserve"> </w:t>
      </w:r>
      <w:r>
        <w:t>образования.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180"/>
        </w:tabs>
        <w:ind w:left="1180" w:hanging="543"/>
        <w:rPr>
          <w:sz w:val="24"/>
        </w:rPr>
      </w:pPr>
      <w:r>
        <w:rPr>
          <w:sz w:val="24"/>
        </w:rPr>
        <w:t>Обеспечение проведения государственной итоговой аттестации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осуществляется:</w:t>
      </w:r>
    </w:p>
    <w:p w:rsidR="0090255B" w:rsidRDefault="005C1318">
      <w:pPr>
        <w:pStyle w:val="a4"/>
        <w:numPr>
          <w:ilvl w:val="0"/>
          <w:numId w:val="7"/>
        </w:numPr>
        <w:tabs>
          <w:tab w:val="left" w:pos="958"/>
        </w:tabs>
        <w:ind w:right="223" w:firstLine="416"/>
        <w:rPr>
          <w:sz w:val="24"/>
        </w:rPr>
      </w:pPr>
      <w:r>
        <w:rPr>
          <w:sz w:val="24"/>
        </w:rPr>
        <w:t>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</w:t>
      </w:r>
      <w:r>
        <w:rPr>
          <w:sz w:val="24"/>
        </w:rPr>
        <w:t>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90255B" w:rsidRDefault="005C1318">
      <w:pPr>
        <w:pStyle w:val="a4"/>
        <w:numPr>
          <w:ilvl w:val="0"/>
          <w:numId w:val="7"/>
        </w:numPr>
        <w:tabs>
          <w:tab w:val="left" w:pos="916"/>
        </w:tabs>
        <w:ind w:right="222" w:firstLine="416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</w:t>
      </w:r>
      <w:r>
        <w:rPr>
          <w:sz w:val="24"/>
        </w:rPr>
        <w:t>ой Федерации и реализующих имеющие государственную аккредитацию образовательные программы основного общего и</w:t>
      </w:r>
      <w:r>
        <w:rPr>
          <w:spacing w:val="-32"/>
          <w:sz w:val="24"/>
        </w:rPr>
        <w:t xml:space="preserve"> </w:t>
      </w:r>
      <w:r>
        <w:rPr>
          <w:sz w:val="24"/>
        </w:rPr>
        <w:t>среднего</w:t>
      </w:r>
    </w:p>
    <w:p w:rsidR="0090255B" w:rsidRDefault="005C1318">
      <w:pPr>
        <w:pStyle w:val="a3"/>
        <w:tabs>
          <w:tab w:val="left" w:pos="1562"/>
          <w:tab w:val="left" w:pos="1838"/>
          <w:tab w:val="left" w:pos="2030"/>
          <w:tab w:val="left" w:pos="2745"/>
          <w:tab w:val="left" w:pos="3890"/>
          <w:tab w:val="left" w:pos="4595"/>
          <w:tab w:val="left" w:pos="5037"/>
          <w:tab w:val="left" w:pos="5772"/>
          <w:tab w:val="left" w:pos="7773"/>
          <w:tab w:val="left" w:pos="7859"/>
          <w:tab w:val="left" w:pos="9791"/>
        </w:tabs>
        <w:ind w:right="223" w:firstLine="1354"/>
        <w:jc w:val="left"/>
      </w:pPr>
      <w:r>
        <w:t>общего</w:t>
      </w:r>
      <w:r>
        <w:tab/>
        <w:t>образования,</w:t>
      </w:r>
      <w:r>
        <w:tab/>
        <w:t>и</w:t>
      </w:r>
      <w:r>
        <w:tab/>
        <w:t>загранучреждениями</w:t>
      </w:r>
      <w:r>
        <w:tab/>
      </w:r>
      <w:r>
        <w:tab/>
        <w:t>Министерства иностранных дел Российской Федерации, имеющими в своей структуре специализированные</w:t>
      </w:r>
      <w:r>
        <w:t xml:space="preserve"> структурные</w:t>
      </w:r>
      <w:r>
        <w:tab/>
      </w:r>
      <w:r>
        <w:tab/>
        <w:t>образовательные</w:t>
      </w:r>
      <w:r>
        <w:tab/>
        <w:t>подразделения,</w:t>
      </w:r>
      <w:r>
        <w:tab/>
        <w:t xml:space="preserve">при </w:t>
      </w:r>
      <w:r>
        <w:rPr>
          <w:spacing w:val="6"/>
        </w:rPr>
        <w:t xml:space="preserve"> </w:t>
      </w:r>
      <w:r>
        <w:t>проведении</w:t>
      </w:r>
      <w:r>
        <w:tab/>
        <w:t>государственной</w:t>
      </w:r>
      <w:r>
        <w:tab/>
      </w:r>
      <w:r>
        <w:rPr>
          <w:spacing w:val="-4"/>
        </w:rPr>
        <w:t xml:space="preserve">итоговой </w:t>
      </w:r>
      <w:r>
        <w:t>аттестации</w:t>
      </w:r>
      <w:r>
        <w:tab/>
        <w:t>по</w:t>
      </w:r>
      <w:r>
        <w:tab/>
      </w:r>
      <w:r>
        <w:tab/>
        <w:t>образовательным программам основного общего и среднего общего образования за пределами территории Российской</w:t>
      </w:r>
      <w:r>
        <w:rPr>
          <w:spacing w:val="-4"/>
        </w:rPr>
        <w:t xml:space="preserve"> </w:t>
      </w:r>
      <w:r>
        <w:t>Федерации;</w:t>
      </w:r>
    </w:p>
    <w:p w:rsidR="0090255B" w:rsidRDefault="005C1318">
      <w:pPr>
        <w:pStyle w:val="a4"/>
        <w:numPr>
          <w:ilvl w:val="0"/>
          <w:numId w:val="7"/>
        </w:numPr>
        <w:tabs>
          <w:tab w:val="left" w:pos="1115"/>
          <w:tab w:val="left" w:pos="1116"/>
          <w:tab w:val="left" w:pos="1922"/>
          <w:tab w:val="left" w:pos="2223"/>
          <w:tab w:val="left" w:pos="2982"/>
          <w:tab w:val="left" w:pos="3433"/>
          <w:tab w:val="left" w:pos="4261"/>
          <w:tab w:val="left" w:pos="4838"/>
          <w:tab w:val="left" w:pos="5198"/>
          <w:tab w:val="left" w:pos="5366"/>
          <w:tab w:val="left" w:pos="6674"/>
          <w:tab w:val="left" w:pos="7226"/>
          <w:tab w:val="left" w:pos="7302"/>
          <w:tab w:val="left" w:pos="8889"/>
          <w:tab w:val="left" w:pos="8939"/>
          <w:tab w:val="left" w:pos="9278"/>
          <w:tab w:val="left" w:pos="9522"/>
        </w:tabs>
        <w:ind w:right="222" w:firstLine="487"/>
        <w:jc w:val="left"/>
        <w:rPr>
          <w:sz w:val="24"/>
        </w:rPr>
      </w:pPr>
      <w:proofErr w:type="gramStart"/>
      <w:r>
        <w:rPr>
          <w:sz w:val="24"/>
        </w:rPr>
        <w:t>организациями,</w:t>
      </w:r>
      <w:r>
        <w:rPr>
          <w:sz w:val="24"/>
        </w:rPr>
        <w:tab/>
        <w:t>осуществляющими</w:t>
      </w:r>
      <w:r>
        <w:rPr>
          <w:sz w:val="24"/>
        </w:rPr>
        <w:tab/>
      </w:r>
      <w:r>
        <w:rPr>
          <w:sz w:val="24"/>
        </w:rPr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проведении </w:t>
      </w:r>
      <w:r>
        <w:rPr>
          <w:sz w:val="24"/>
        </w:rPr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  <w:t>основным</w:t>
      </w:r>
      <w:r>
        <w:rPr>
          <w:sz w:val="24"/>
        </w:rPr>
        <w:tab/>
        <w:t>профессиональным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образовательным </w:t>
      </w:r>
      <w:r>
        <w:rPr>
          <w:sz w:val="24"/>
        </w:rPr>
        <w:t xml:space="preserve">программам, если иное не установлено </w:t>
      </w:r>
      <w:r>
        <w:rPr>
          <w:spacing w:val="18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 аттестации</w:t>
      </w:r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z w:val="24"/>
        </w:rPr>
        <w:tab/>
        <w:t>по соответствующим</w:t>
      </w:r>
      <w:r>
        <w:rPr>
          <w:sz w:val="24"/>
        </w:rPr>
        <w:t xml:space="preserve"> 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программам.</w:t>
      </w:r>
      <w:proofErr w:type="gramEnd"/>
    </w:p>
    <w:p w:rsidR="005C1318" w:rsidRPr="005C1318" w:rsidRDefault="005C1318" w:rsidP="005C1318">
      <w:pPr>
        <w:tabs>
          <w:tab w:val="left" w:pos="1528"/>
        </w:tabs>
        <w:spacing w:before="76"/>
        <w:ind w:right="230"/>
        <w:rPr>
          <w:sz w:val="24"/>
        </w:rPr>
      </w:pPr>
      <w:r>
        <w:rPr>
          <w:sz w:val="24"/>
        </w:rPr>
        <w:t xml:space="preserve">      </w:t>
      </w:r>
      <w:proofErr w:type="gramStart"/>
      <w:r w:rsidRPr="005C1318">
        <w:rPr>
          <w:sz w:val="24"/>
        </w:rPr>
        <w:t>Государственная    итоговая    аттестация    по     образовательным   программам среднего общего образования проводится в форме единого государственного экзамена</w:t>
      </w:r>
      <w:r w:rsidRPr="005C1318">
        <w:rPr>
          <w:spacing w:val="-1"/>
          <w:sz w:val="24"/>
        </w:rPr>
        <w:t xml:space="preserve"> </w:t>
      </w:r>
      <w:r w:rsidRPr="005C1318">
        <w:rPr>
          <w:sz w:val="24"/>
        </w:rPr>
        <w:t>(далее</w:t>
      </w:r>
      <w:proofErr w:type="gramEnd"/>
    </w:p>
    <w:p w:rsidR="005C1318" w:rsidRDefault="005C1318" w:rsidP="005C1318">
      <w:pPr>
        <w:rPr>
          <w:sz w:val="24"/>
        </w:rPr>
        <w:sectPr w:rsidR="005C1318">
          <w:pgSz w:w="11910" w:h="16840"/>
          <w:pgMar w:top="640" w:right="460" w:bottom="280" w:left="500" w:header="720" w:footer="720" w:gutter="0"/>
          <w:cols w:space="720"/>
        </w:sectPr>
      </w:pPr>
      <w:proofErr w:type="gramStart"/>
      <w:r>
        <w:rPr>
          <w:sz w:val="24"/>
        </w:rPr>
        <w:t xml:space="preserve">- единый государственный экзамен), а также в иных формах, которые могут устанавливаться: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   в    виде    лишения   свободы,    для    обучающихся,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получивших  </w:t>
      </w:r>
      <w:r>
        <w:rPr>
          <w:spacing w:val="55"/>
          <w:sz w:val="24"/>
        </w:rPr>
        <w:t xml:space="preserve"> </w:t>
      </w:r>
      <w:r>
        <w:rPr>
          <w:sz w:val="24"/>
        </w:rPr>
        <w:t>среднее</w:t>
      </w:r>
      <w:r>
        <w:rPr>
          <w:sz w:val="24"/>
        </w:rPr>
        <w:tab/>
      </w:r>
      <w:r>
        <w:rPr>
          <w:spacing w:val="-5"/>
          <w:sz w:val="24"/>
        </w:rPr>
        <w:t xml:space="preserve">общее </w:t>
      </w:r>
      <w:r>
        <w:rPr>
          <w:sz w:val="24"/>
        </w:rPr>
        <w:t>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  с   основными</w:t>
      </w:r>
      <w:proofErr w:type="gramEnd"/>
      <w:r>
        <w:rPr>
          <w:sz w:val="24"/>
        </w:rPr>
        <w:t xml:space="preserve">   образовательными   программами   основного   общего   и среднего   общего   образования,   для обучающихся  с  ограниченными  возможностями   здоровья  по образовательным программам среднего общего образования или для обучающихся детей- инвалидов и инвалидов по образовательным программам среднего общего  образования  </w:t>
      </w:r>
    </w:p>
    <w:p w:rsidR="0090255B" w:rsidRDefault="005C1318">
      <w:pPr>
        <w:pStyle w:val="a4"/>
        <w:numPr>
          <w:ilvl w:val="0"/>
          <w:numId w:val="6"/>
        </w:numPr>
        <w:tabs>
          <w:tab w:val="left" w:pos="493"/>
          <w:tab w:val="left" w:pos="10075"/>
        </w:tabs>
        <w:ind w:right="230" w:firstLine="0"/>
        <w:rPr>
          <w:sz w:val="24"/>
        </w:rPr>
      </w:pPr>
      <w:r>
        <w:rPr>
          <w:sz w:val="24"/>
        </w:rP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90255B" w:rsidRDefault="005C1318">
      <w:pPr>
        <w:pStyle w:val="a4"/>
        <w:numPr>
          <w:ilvl w:val="1"/>
          <w:numId w:val="8"/>
        </w:numPr>
        <w:tabs>
          <w:tab w:val="left" w:pos="1408"/>
        </w:tabs>
        <w:spacing w:before="1"/>
        <w:ind w:right="221"/>
        <w:rPr>
          <w:sz w:val="24"/>
        </w:rPr>
      </w:pPr>
      <w:proofErr w:type="gramStart"/>
      <w:r>
        <w:rPr>
          <w:sz w:val="24"/>
        </w:rPr>
        <w:t xml:space="preserve">Методическое обеспечение </w:t>
      </w:r>
      <w:r>
        <w:rPr>
          <w:sz w:val="24"/>
        </w:rPr>
        <w:t>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</w:t>
      </w:r>
      <w:r>
        <w:rPr>
          <w:sz w:val="24"/>
        </w:rPr>
        <w:t>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</w:t>
      </w:r>
      <w:r>
        <w:rPr>
          <w:sz w:val="24"/>
        </w:rPr>
        <w:t>ными измерительными материалами государственных экзаменационн</w:t>
      </w:r>
      <w:r>
        <w:rPr>
          <w:sz w:val="24"/>
        </w:rPr>
        <w:t>ых комиссий, а также организация централизованной проверки экзаменацион</w:t>
      </w:r>
      <w:r>
        <w:rPr>
          <w:sz w:val="24"/>
        </w:rPr>
        <w:t>ных</w:t>
      </w:r>
      <w:proofErr w:type="gramEnd"/>
      <w:r>
        <w:rPr>
          <w:sz w:val="24"/>
        </w:rPr>
        <w:t xml:space="preserve"> работ обучающихся, выполненных на основе контрольных измеритель</w:t>
      </w:r>
      <w:r>
        <w:rPr>
          <w:sz w:val="24"/>
        </w:rPr>
        <w:t>ных материалов при проведении государственной итоговой  аттестации  по  образовательным  программам среднего  общего</w:t>
      </w:r>
      <w:r>
        <w:rPr>
          <w:sz w:val="24"/>
        </w:rPr>
        <w:t xml:space="preserve">  образования,  определение  минимального  количества  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</w:t>
      </w:r>
      <w:r>
        <w:rPr>
          <w:sz w:val="24"/>
        </w:rPr>
        <w:t>и по контролю и надзору в 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</w:t>
      </w:r>
    </w:p>
    <w:p w:rsidR="0090255B" w:rsidRDefault="0090255B">
      <w:pPr>
        <w:pStyle w:val="a3"/>
        <w:spacing w:before="4"/>
        <w:ind w:left="0"/>
        <w:jc w:val="left"/>
        <w:rPr>
          <w:sz w:val="28"/>
        </w:rPr>
      </w:pPr>
    </w:p>
    <w:p w:rsidR="0090255B" w:rsidRDefault="005C1318">
      <w:pPr>
        <w:pStyle w:val="Heading1"/>
        <w:numPr>
          <w:ilvl w:val="2"/>
          <w:numId w:val="9"/>
        </w:numPr>
        <w:tabs>
          <w:tab w:val="left" w:pos="2828"/>
        </w:tabs>
        <w:spacing w:line="275" w:lineRule="exact"/>
        <w:ind w:left="2827" w:hanging="241"/>
        <w:jc w:val="left"/>
      </w:pPr>
      <w:r>
        <w:t>Порядок проведения государственной (итоговой)</w:t>
      </w:r>
      <w:r>
        <w:rPr>
          <w:spacing w:val="-10"/>
        </w:rPr>
        <w:t xml:space="preserve"> </w:t>
      </w:r>
      <w:r>
        <w:t>аттестации</w:t>
      </w:r>
    </w:p>
    <w:p w:rsidR="0090255B" w:rsidRDefault="005C1318">
      <w:pPr>
        <w:pStyle w:val="a4"/>
        <w:numPr>
          <w:ilvl w:val="1"/>
          <w:numId w:val="5"/>
        </w:numPr>
        <w:tabs>
          <w:tab w:val="left" w:pos="1539"/>
          <w:tab w:val="left" w:pos="1656"/>
          <w:tab w:val="left" w:pos="1719"/>
          <w:tab w:val="left" w:pos="2077"/>
          <w:tab w:val="left" w:pos="2193"/>
          <w:tab w:val="left" w:pos="3507"/>
          <w:tab w:val="left" w:pos="3542"/>
          <w:tab w:val="left" w:pos="3881"/>
          <w:tab w:val="left" w:pos="4331"/>
          <w:tab w:val="left" w:pos="4765"/>
          <w:tab w:val="left" w:pos="4795"/>
          <w:tab w:val="left" w:pos="5172"/>
          <w:tab w:val="left" w:pos="5213"/>
          <w:tab w:val="left" w:pos="5457"/>
          <w:tab w:val="left" w:pos="5647"/>
          <w:tab w:val="left" w:pos="7171"/>
          <w:tab w:val="left" w:pos="7248"/>
          <w:tab w:val="left" w:pos="7393"/>
          <w:tab w:val="left" w:pos="7580"/>
          <w:tab w:val="left" w:pos="7872"/>
          <w:tab w:val="left" w:pos="8825"/>
          <w:tab w:val="left" w:pos="9044"/>
          <w:tab w:val="left" w:pos="9283"/>
          <w:tab w:val="left" w:pos="9521"/>
          <w:tab w:val="left" w:pos="9735"/>
          <w:tab w:val="left" w:pos="9835"/>
          <w:tab w:val="left" w:pos="9985"/>
          <w:tab w:val="left" w:pos="10127"/>
        </w:tabs>
        <w:ind w:left="219" w:right="222" w:firstLine="1526"/>
        <w:jc w:val="left"/>
        <w:rPr>
          <w:sz w:val="24"/>
        </w:rPr>
      </w:pPr>
      <w:proofErr w:type="gramStart"/>
      <w:r>
        <w:rPr>
          <w:sz w:val="24"/>
        </w:rPr>
        <w:t>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аккредитованным</w:t>
      </w:r>
      <w:r>
        <w:rPr>
          <w:spacing w:val="-1"/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1"/>
          <w:sz w:val="24"/>
        </w:rPr>
        <w:t>качестве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общественных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наблюдателей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3"/>
          <w:sz w:val="24"/>
        </w:rPr>
        <w:t xml:space="preserve">порядке, </w:t>
      </w:r>
      <w:r>
        <w:rPr>
          <w:sz w:val="24"/>
        </w:rPr>
        <w:t>установлен</w:t>
      </w:r>
      <w:r>
        <w:rPr>
          <w:sz w:val="24"/>
        </w:rPr>
        <w:t>ном</w:t>
      </w:r>
      <w:r>
        <w:rPr>
          <w:sz w:val="24"/>
        </w:rPr>
        <w:tab/>
        <w:t>федеральным органом исполнительной власти, осуществляющим функции по выработке</w:t>
      </w:r>
      <w:r>
        <w:rPr>
          <w:sz w:val="24"/>
        </w:rPr>
        <w:tab/>
        <w:t>государственной</w:t>
      </w:r>
      <w:r>
        <w:rPr>
          <w:sz w:val="24"/>
        </w:rPr>
        <w:tab/>
      </w:r>
      <w:r>
        <w:rPr>
          <w:sz w:val="24"/>
        </w:rPr>
        <w:tab/>
        <w:t>политики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нормативно-правовому</w:t>
      </w:r>
      <w:r>
        <w:rPr>
          <w:sz w:val="24"/>
        </w:rPr>
        <w:tab/>
        <w:t>регулированию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 xml:space="preserve">сфере </w:t>
      </w:r>
      <w:r>
        <w:rPr>
          <w:sz w:val="24"/>
        </w:rPr>
        <w:t>образования, предоставляется право присутствовать при проведении государственной итоговой аттестаци</w:t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направлять</w:t>
      </w:r>
      <w:r>
        <w:rPr>
          <w:sz w:val="24"/>
        </w:rPr>
        <w:tab/>
      </w:r>
      <w:r>
        <w:rPr>
          <w:sz w:val="24"/>
        </w:rPr>
        <w:tab/>
        <w:t>информацию</w:t>
      </w:r>
      <w:r>
        <w:rPr>
          <w:sz w:val="24"/>
        </w:rPr>
        <w:tab/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z w:val="24"/>
        </w:rPr>
        <w:tab/>
        <w:t>нарушениях,</w:t>
      </w:r>
      <w:r>
        <w:rPr>
          <w:sz w:val="24"/>
        </w:rPr>
        <w:tab/>
      </w:r>
      <w:r>
        <w:rPr>
          <w:sz w:val="24"/>
        </w:rPr>
        <w:tab/>
        <w:t>выявленных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проведении </w:t>
      </w:r>
      <w:r>
        <w:rPr>
          <w:sz w:val="24"/>
        </w:rPr>
        <w:t>государственной</w:t>
      </w:r>
      <w:proofErr w:type="gramEnd"/>
      <w:r>
        <w:rPr>
          <w:sz w:val="24"/>
        </w:rPr>
        <w:t xml:space="preserve">  итоговой  аттестации,  в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федеральные  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органы</w:t>
      </w:r>
      <w:r>
        <w:rPr>
          <w:sz w:val="24"/>
        </w:rPr>
        <w:tab/>
        <w:t>исполнительной</w:t>
      </w:r>
      <w:r>
        <w:rPr>
          <w:sz w:val="24"/>
        </w:rPr>
        <w:tab/>
        <w:t>власти,</w:t>
      </w:r>
      <w:r>
        <w:rPr>
          <w:sz w:val="24"/>
        </w:rPr>
        <w:tab/>
      </w:r>
      <w:r>
        <w:rPr>
          <w:sz w:val="24"/>
        </w:rPr>
        <w:tab/>
        <w:t xml:space="preserve">органы исполнительной </w:t>
      </w:r>
      <w:r>
        <w:rPr>
          <w:spacing w:val="3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Российской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Федерации, осуществляющие государствен</w:t>
      </w:r>
      <w:r>
        <w:rPr>
          <w:sz w:val="24"/>
        </w:rPr>
        <w:t xml:space="preserve">ное 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управление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z w:val="24"/>
        </w:rPr>
        <w:tab/>
        <w:t>образования, и органы местного самоуправления, осуществляющие управление в сфере образования. Аккредитацию граждан в  качестве  общественных наблюдателей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осуществляют:</w:t>
      </w:r>
    </w:p>
    <w:p w:rsidR="0090255B" w:rsidRDefault="005C1318">
      <w:pPr>
        <w:pStyle w:val="a4"/>
        <w:numPr>
          <w:ilvl w:val="1"/>
          <w:numId w:val="6"/>
        </w:numPr>
        <w:tabs>
          <w:tab w:val="left" w:pos="1083"/>
        </w:tabs>
        <w:ind w:right="223" w:firstLine="487"/>
        <w:rPr>
          <w:sz w:val="24"/>
        </w:rPr>
      </w:pPr>
      <w:r>
        <w:rPr>
          <w:sz w:val="24"/>
        </w:rPr>
        <w:t>органы исполнительной власти субъектов Российской Федерации, осу</w:t>
      </w:r>
      <w:r>
        <w:rPr>
          <w:sz w:val="24"/>
        </w:rPr>
        <w:t>ществляющие государственное управление в сфере образования, при проведении государственной итоговой аттестации  по  образовательным  программам  основного  общего  или  среднего  общего образования на территориях субъектов Российской</w:t>
      </w:r>
      <w:r>
        <w:rPr>
          <w:spacing w:val="-26"/>
          <w:sz w:val="24"/>
        </w:rPr>
        <w:t xml:space="preserve"> </w:t>
      </w:r>
      <w:r>
        <w:rPr>
          <w:sz w:val="24"/>
        </w:rPr>
        <w:t>Федерации;</w:t>
      </w:r>
    </w:p>
    <w:p w:rsidR="0090255B" w:rsidRDefault="005C1318">
      <w:pPr>
        <w:pStyle w:val="a4"/>
        <w:numPr>
          <w:ilvl w:val="1"/>
          <w:numId w:val="6"/>
        </w:numPr>
        <w:tabs>
          <w:tab w:val="left" w:pos="1069"/>
        </w:tabs>
        <w:ind w:right="222" w:firstLine="487"/>
        <w:rPr>
          <w:sz w:val="24"/>
        </w:rPr>
      </w:pPr>
      <w:r>
        <w:rPr>
          <w:sz w:val="24"/>
        </w:rPr>
        <w:t xml:space="preserve">учредители образовательных организаций, расположенных за пределами территории Российской Федерации и реализующих  имеющие  </w:t>
      </w:r>
      <w:proofErr w:type="spellStart"/>
      <w:r>
        <w:rPr>
          <w:sz w:val="24"/>
        </w:rPr>
        <w:t>государ-ственную</w:t>
      </w:r>
      <w:proofErr w:type="spellEnd"/>
      <w:r>
        <w:rPr>
          <w:sz w:val="24"/>
        </w:rPr>
        <w:t xml:space="preserve">  аккредитацию образовательные программы основного общего и среднего общего образования, загранучреждения Министерств</w:t>
      </w:r>
      <w:r>
        <w:rPr>
          <w:sz w:val="24"/>
        </w:rPr>
        <w:t xml:space="preserve">а иностранных дел Российской Федерации, имеющие в своей структуре специализированные структурные образовательные подразделения, при проведении </w:t>
      </w:r>
      <w:proofErr w:type="spellStart"/>
      <w:r>
        <w:rPr>
          <w:sz w:val="24"/>
        </w:rPr>
        <w:t>государстве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ной итоговой аттестации по образовательным программам основного общего или среднего общего образова</w:t>
      </w:r>
      <w:r>
        <w:rPr>
          <w:sz w:val="24"/>
        </w:rPr>
        <w:t>ния за пределами территории Российской</w:t>
      </w:r>
      <w:r>
        <w:rPr>
          <w:spacing w:val="-22"/>
          <w:sz w:val="24"/>
        </w:rPr>
        <w:t xml:space="preserve"> </w:t>
      </w:r>
      <w:r>
        <w:rPr>
          <w:sz w:val="24"/>
        </w:rPr>
        <w:t>Федерации.</w:t>
      </w:r>
    </w:p>
    <w:p w:rsidR="0090255B" w:rsidRDefault="005C1318">
      <w:pPr>
        <w:pStyle w:val="a4"/>
        <w:numPr>
          <w:ilvl w:val="1"/>
          <w:numId w:val="5"/>
        </w:numPr>
        <w:tabs>
          <w:tab w:val="left" w:pos="1237"/>
        </w:tabs>
        <w:ind w:right="230" w:firstLine="416"/>
        <w:rPr>
          <w:sz w:val="24"/>
        </w:rPr>
      </w:pPr>
      <w:r>
        <w:rPr>
          <w:sz w:val="24"/>
        </w:rPr>
        <w:t xml:space="preserve">Выпускники  IX  классов  общеобразовательной  </w:t>
      </w:r>
      <w:r>
        <w:rPr>
          <w:spacing w:val="-3"/>
          <w:sz w:val="24"/>
        </w:rPr>
        <w:t xml:space="preserve">организации  </w:t>
      </w:r>
      <w:r>
        <w:rPr>
          <w:sz w:val="24"/>
        </w:rPr>
        <w:t>(дале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 ОО)  сдают   не менее 4-х экзаменов: письменные экзамены по русскому  языку  и  математике,  а  также  два экзамена по выбору выпускника и</w:t>
      </w:r>
      <w:r>
        <w:rPr>
          <w:sz w:val="24"/>
        </w:rPr>
        <w:t>з числа предметов, изучавшихся в IX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классе.</w:t>
      </w:r>
    </w:p>
    <w:p w:rsidR="0090255B" w:rsidRDefault="0090255B">
      <w:pPr>
        <w:jc w:val="both"/>
        <w:rPr>
          <w:sz w:val="24"/>
        </w:rPr>
      </w:pPr>
    </w:p>
    <w:p w:rsidR="005C1318" w:rsidRDefault="005C1318" w:rsidP="005C1318">
      <w:pPr>
        <w:pStyle w:val="a3"/>
        <w:spacing w:before="76"/>
        <w:ind w:right="225" w:firstLine="139"/>
      </w:pPr>
      <w:r>
        <w:t xml:space="preserve">Содержание и форму проведения письменных экзаменов по русскому языку и математике определяет </w:t>
      </w:r>
      <w:proofErr w:type="spellStart"/>
      <w:r>
        <w:t>Минобрнауки</w:t>
      </w:r>
      <w:proofErr w:type="spellEnd"/>
      <w:r>
        <w:t xml:space="preserve"> России.</w:t>
      </w:r>
    </w:p>
    <w:p w:rsidR="005C1318" w:rsidRDefault="005C1318" w:rsidP="005C1318">
      <w:pPr>
        <w:pStyle w:val="a4"/>
        <w:numPr>
          <w:ilvl w:val="1"/>
          <w:numId w:val="4"/>
        </w:numPr>
        <w:tabs>
          <w:tab w:val="left" w:pos="1069"/>
        </w:tabs>
        <w:ind w:right="231" w:firstLine="416"/>
        <w:rPr>
          <w:sz w:val="24"/>
        </w:rPr>
      </w:pPr>
      <w:r>
        <w:t>Выпускники IX класса ОО, желающие продолжить обучение в профильных классах, сдают два экзамена по предметам, соответствующим данному профилю обучения.</w:t>
      </w:r>
      <w:r w:rsidRPr="005C1318">
        <w:rPr>
          <w:sz w:val="24"/>
        </w:rPr>
        <w:t xml:space="preserve"> </w:t>
      </w:r>
    </w:p>
    <w:p w:rsidR="005C1318" w:rsidRDefault="005C1318" w:rsidP="005C1318">
      <w:pPr>
        <w:pStyle w:val="a4"/>
        <w:numPr>
          <w:ilvl w:val="1"/>
          <w:numId w:val="4"/>
        </w:numPr>
        <w:tabs>
          <w:tab w:val="left" w:pos="1069"/>
        </w:tabs>
        <w:ind w:right="231" w:firstLine="416"/>
        <w:rPr>
          <w:sz w:val="24"/>
        </w:rPr>
      </w:pPr>
      <w:r>
        <w:rPr>
          <w:sz w:val="24"/>
        </w:rPr>
        <w:t>Выпускники XI (XII) класса О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сдают не менее двух экзаменов: письменные экзамены по математике и русскому языку (в форме ЕГЭ), а также экзамены по выбору выпускника из числа предметов, изучавшихся в Х, ХI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классах.</w:t>
      </w:r>
    </w:p>
    <w:p w:rsidR="005C1318" w:rsidRDefault="005C1318" w:rsidP="005C1318">
      <w:pPr>
        <w:pStyle w:val="a3"/>
        <w:ind w:right="224" w:firstLine="416"/>
      </w:pPr>
    </w:p>
    <w:p w:rsidR="005C1318" w:rsidRDefault="005C1318">
      <w:pPr>
        <w:jc w:val="both"/>
        <w:rPr>
          <w:sz w:val="24"/>
        </w:rPr>
        <w:sectPr w:rsidR="005C1318">
          <w:pgSz w:w="11910" w:h="16840"/>
          <w:pgMar w:top="640" w:right="460" w:bottom="280" w:left="500" w:header="720" w:footer="720" w:gutter="0"/>
          <w:cols w:space="720"/>
        </w:sectPr>
      </w:pPr>
    </w:p>
    <w:p w:rsidR="0090255B" w:rsidRDefault="005C1318">
      <w:pPr>
        <w:pStyle w:val="a3"/>
        <w:ind w:right="231" w:firstLine="416"/>
      </w:pPr>
      <w:r>
        <w:lastRenderedPageBreak/>
        <w:t xml:space="preserve">Содержание, формы и сроки проведения письменных экзаменов по русскому языку и математике, экзаменов по выбору в форме ЕГЭ определяет </w:t>
      </w:r>
      <w:proofErr w:type="spellStart"/>
      <w:r>
        <w:t>Минобразование</w:t>
      </w:r>
      <w:proofErr w:type="spellEnd"/>
      <w:r>
        <w:rPr>
          <w:spacing w:val="-19"/>
        </w:rPr>
        <w:t xml:space="preserve"> </w:t>
      </w:r>
      <w:r>
        <w:t>России.</w:t>
      </w:r>
    </w:p>
    <w:p w:rsidR="0090255B" w:rsidRDefault="005C1318">
      <w:pPr>
        <w:pStyle w:val="a3"/>
        <w:ind w:right="231" w:firstLine="416"/>
      </w:pPr>
      <w:proofErr w:type="gramStart"/>
      <w:r>
        <w:t>Для выпускников IХ и ХI классов, обучавшихся по состоянию здоровья на дому, в оздоровительных учреждениях  санаторного  типа  для  детей,  нуждающихся  в  длительном лечении, находящихся в лечебно-профилактических учреждениях более 4 месяцев, и де</w:t>
      </w:r>
      <w:r>
        <w:t>тей-инвалидов государственная (итоговая) аттестация проводится в обстановке, исключающей влияние негативных факторов на состояние их здоровья, и в условиях,  отвечающих физиологическим особенностям и состоянию здоровья выпуск</w:t>
      </w:r>
      <w:r>
        <w:t>ников.</w:t>
      </w:r>
      <w:proofErr w:type="gramEnd"/>
      <w:r>
        <w:t xml:space="preserve"> Государственная (итогов</w:t>
      </w:r>
      <w:r>
        <w:t>ая) аттестация для указанных выпускников может проводиться досрочно, но не ранее 1</w:t>
      </w:r>
      <w:r>
        <w:rPr>
          <w:spacing w:val="12"/>
        </w:rPr>
        <w:t xml:space="preserve"> </w:t>
      </w:r>
      <w:r>
        <w:t>мая.</w:t>
      </w:r>
    </w:p>
    <w:p w:rsidR="0090255B" w:rsidRDefault="005C1318">
      <w:pPr>
        <w:pStyle w:val="a4"/>
        <w:numPr>
          <w:ilvl w:val="1"/>
          <w:numId w:val="4"/>
        </w:numPr>
        <w:tabs>
          <w:tab w:val="left" w:pos="1172"/>
        </w:tabs>
        <w:ind w:right="223"/>
        <w:rPr>
          <w:sz w:val="24"/>
        </w:rPr>
      </w:pPr>
      <w:r>
        <w:rPr>
          <w:sz w:val="24"/>
        </w:rPr>
        <w:t>Экзамены по выбранным выпускниками предметам могут проводиться по завершении освоения предмета в рамках образовательной программы основного общего и среднего общего обр</w:t>
      </w:r>
      <w:r>
        <w:rPr>
          <w:sz w:val="24"/>
        </w:rPr>
        <w:t>азования.</w:t>
      </w:r>
    </w:p>
    <w:p w:rsidR="0090255B" w:rsidRDefault="005C1318">
      <w:pPr>
        <w:pStyle w:val="a4"/>
        <w:numPr>
          <w:ilvl w:val="1"/>
          <w:numId w:val="4"/>
        </w:numPr>
        <w:tabs>
          <w:tab w:val="left" w:pos="1215"/>
        </w:tabs>
        <w:ind w:right="223"/>
        <w:rPr>
          <w:sz w:val="24"/>
        </w:rPr>
      </w:pPr>
      <w:r>
        <w:rPr>
          <w:sz w:val="24"/>
        </w:rPr>
        <w:t>Тесты (задания) письменных экзаменационных работ для проведения государственной (итоговой) аттестации по русскому языку и алгебре в IX классах и по русскому языку и математике в Х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классах ОО разрабатываются Министерством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90255B" w:rsidRDefault="005C1318">
      <w:pPr>
        <w:pStyle w:val="a4"/>
        <w:numPr>
          <w:ilvl w:val="1"/>
          <w:numId w:val="4"/>
        </w:numPr>
        <w:tabs>
          <w:tab w:val="left" w:pos="1149"/>
        </w:tabs>
        <w:ind w:right="232"/>
        <w:rPr>
          <w:sz w:val="24"/>
        </w:rPr>
      </w:pPr>
      <w:r>
        <w:rPr>
          <w:sz w:val="24"/>
        </w:rPr>
        <w:t>Сроки проведения письменных экзаменов в IX классах О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устанавливает государственный орган управления образованием субъекта РФ, на территории которого расположено учреждение, в ХI (ХII) классах –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России.</w:t>
      </w:r>
    </w:p>
    <w:p w:rsidR="0090255B" w:rsidRDefault="005C1318">
      <w:pPr>
        <w:pStyle w:val="a4"/>
        <w:numPr>
          <w:ilvl w:val="1"/>
          <w:numId w:val="4"/>
        </w:numPr>
        <w:tabs>
          <w:tab w:val="left" w:pos="1208"/>
        </w:tabs>
        <w:ind w:right="225"/>
        <w:rPr>
          <w:sz w:val="24"/>
        </w:rPr>
      </w:pPr>
      <w:r>
        <w:rPr>
          <w:sz w:val="24"/>
        </w:rPr>
        <w:t>Письменные экзамены в IX классах и Х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кла</w:t>
      </w:r>
      <w:r>
        <w:rPr>
          <w:sz w:val="24"/>
        </w:rPr>
        <w:t>ссах проводятся с 10 часов по местному времени.</w:t>
      </w:r>
    </w:p>
    <w:p w:rsidR="0090255B" w:rsidRDefault="005C1318">
      <w:pPr>
        <w:pStyle w:val="a3"/>
        <w:ind w:right="224" w:firstLine="487"/>
      </w:pPr>
      <w:r>
        <w:t xml:space="preserve">Количество </w:t>
      </w:r>
      <w:proofErr w:type="gramStart"/>
      <w:r>
        <w:t>астрономических часов, отведенных на эти экзамены определяются</w:t>
      </w:r>
      <w:proofErr w:type="gramEnd"/>
      <w:r>
        <w:t xml:space="preserve"> нормативными документами.</w:t>
      </w:r>
    </w:p>
    <w:p w:rsidR="0090255B" w:rsidRDefault="005C1318">
      <w:pPr>
        <w:pStyle w:val="a4"/>
        <w:numPr>
          <w:ilvl w:val="1"/>
          <w:numId w:val="4"/>
        </w:numPr>
        <w:tabs>
          <w:tab w:val="left" w:pos="1275"/>
        </w:tabs>
        <w:ind w:right="806"/>
        <w:rPr>
          <w:sz w:val="24"/>
        </w:rPr>
      </w:pPr>
      <w:r>
        <w:rPr>
          <w:sz w:val="24"/>
        </w:rPr>
        <w:t xml:space="preserve">Письменные экзаменационные работы оцениваются по </w:t>
      </w:r>
      <w:proofErr w:type="gramStart"/>
      <w:r>
        <w:rPr>
          <w:sz w:val="24"/>
        </w:rPr>
        <w:t>шкале, определяющей нормативными документами и затем переводится</w:t>
      </w:r>
      <w:proofErr w:type="gramEnd"/>
      <w:r>
        <w:rPr>
          <w:sz w:val="24"/>
        </w:rPr>
        <w:t xml:space="preserve"> в пяти</w:t>
      </w:r>
      <w:r>
        <w:rPr>
          <w:sz w:val="24"/>
        </w:rPr>
        <w:t>балльную систему для выпускников 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90255B" w:rsidRDefault="005C1318">
      <w:pPr>
        <w:pStyle w:val="a3"/>
        <w:tabs>
          <w:tab w:val="left" w:pos="8125"/>
          <w:tab w:val="left" w:pos="9939"/>
        </w:tabs>
        <w:ind w:right="223" w:firstLine="559"/>
      </w:pPr>
      <w:r>
        <w:t xml:space="preserve">Итоговая  отметка   по  русскому  языку  </w:t>
      </w:r>
      <w:r>
        <w:rPr>
          <w:spacing w:val="20"/>
        </w:rPr>
        <w:t xml:space="preserve"> </w:t>
      </w:r>
      <w:r>
        <w:t xml:space="preserve">и   математике </w:t>
      </w:r>
      <w:r>
        <w:rPr>
          <w:spacing w:val="37"/>
        </w:rPr>
        <w:t xml:space="preserve"> </w:t>
      </w:r>
      <w:r>
        <w:t xml:space="preserve">в 9-х </w:t>
      </w:r>
      <w:r>
        <w:rPr>
          <w:spacing w:val="-4"/>
        </w:rPr>
        <w:t xml:space="preserve">классах </w:t>
      </w:r>
      <w:r>
        <w:t>рассчитывается с учетом результатов государственной итоговой аттестации, проводимой в виде государственных экзаменов и годовой отметки по следующему</w:t>
      </w:r>
      <w:r>
        <w:rPr>
          <w:spacing w:val="10"/>
        </w:rPr>
        <w:t xml:space="preserve"> </w:t>
      </w:r>
      <w:r>
        <w:t>принципу:</w:t>
      </w:r>
    </w:p>
    <w:p w:rsidR="0090255B" w:rsidRDefault="005C1318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«3» год, «3» экзамен = «3»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итоговая</w:t>
      </w:r>
      <w:proofErr w:type="gramEnd"/>
      <w:r>
        <w:rPr>
          <w:sz w:val="24"/>
        </w:rPr>
        <w:t>;</w:t>
      </w:r>
    </w:p>
    <w:p w:rsidR="0090255B" w:rsidRDefault="005C1318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«3» год, «4» экзамен = «4»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итоговая</w:t>
      </w:r>
      <w:proofErr w:type="gramEnd"/>
      <w:r>
        <w:rPr>
          <w:sz w:val="24"/>
        </w:rPr>
        <w:t>;</w:t>
      </w:r>
    </w:p>
    <w:p w:rsidR="0090255B" w:rsidRDefault="005C1318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 xml:space="preserve">«4» год, «3» экзамен = </w:t>
      </w:r>
      <w:r>
        <w:rPr>
          <w:sz w:val="24"/>
        </w:rPr>
        <w:t>«4»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итоговая</w:t>
      </w:r>
      <w:proofErr w:type="gramEnd"/>
      <w:r>
        <w:rPr>
          <w:sz w:val="24"/>
        </w:rPr>
        <w:t>;</w:t>
      </w:r>
    </w:p>
    <w:p w:rsidR="0090255B" w:rsidRDefault="005C1318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«4» год, «4» экзамен = «4»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итоговая</w:t>
      </w:r>
      <w:proofErr w:type="gramEnd"/>
      <w:r>
        <w:rPr>
          <w:sz w:val="24"/>
        </w:rPr>
        <w:t>;</w:t>
      </w:r>
    </w:p>
    <w:p w:rsidR="0090255B" w:rsidRDefault="005C1318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«4» год, «5» экзамен = «5»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итоговая</w:t>
      </w:r>
      <w:proofErr w:type="gramEnd"/>
      <w:r>
        <w:rPr>
          <w:sz w:val="24"/>
        </w:rPr>
        <w:t>;</w:t>
      </w:r>
    </w:p>
    <w:p w:rsidR="0090255B" w:rsidRDefault="005C1318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«5» год, «4» экзамен = «5»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итоговая</w:t>
      </w:r>
      <w:proofErr w:type="gramEnd"/>
      <w:r>
        <w:rPr>
          <w:sz w:val="24"/>
        </w:rPr>
        <w:t>;</w:t>
      </w:r>
    </w:p>
    <w:p w:rsidR="0090255B" w:rsidRDefault="005C1318">
      <w:pPr>
        <w:pStyle w:val="a4"/>
        <w:numPr>
          <w:ilvl w:val="0"/>
          <w:numId w:val="3"/>
        </w:numPr>
        <w:tabs>
          <w:tab w:val="left" w:pos="939"/>
          <w:tab w:val="left" w:pos="940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«5» год, «5» экзамен = «5»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итоговая</w:t>
      </w:r>
      <w:proofErr w:type="gramEnd"/>
    </w:p>
    <w:p w:rsidR="0090255B" w:rsidRDefault="005C1318">
      <w:pPr>
        <w:pStyle w:val="a3"/>
        <w:ind w:right="223" w:firstLine="571"/>
        <w:jc w:val="left"/>
      </w:pPr>
      <w:r>
        <w:t>Итоговые отметки по другим учебным предметам выставляется на основе годовой отметки выпускника за 9 класс.</w:t>
      </w:r>
    </w:p>
    <w:p w:rsidR="0090255B" w:rsidRDefault="005C1318">
      <w:pPr>
        <w:pStyle w:val="a3"/>
        <w:ind w:right="297" w:firstLine="555"/>
      </w:pPr>
      <w:r>
        <w:t xml:space="preserve">Итоговые отметки за 11 класс определяются как среднее арифметическое полугодовых и годовых отметок обучающихся за каждый год </w:t>
      </w:r>
      <w:proofErr w:type="gramStart"/>
      <w:r>
        <w:t>обучения по</w:t>
      </w:r>
      <w:proofErr w:type="gramEnd"/>
      <w:r>
        <w:t xml:space="preserve"> образователь</w:t>
      </w:r>
      <w:r>
        <w:t>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90255B" w:rsidRPr="005C1318" w:rsidRDefault="005C1318" w:rsidP="005C1318">
      <w:pPr>
        <w:pStyle w:val="a4"/>
        <w:numPr>
          <w:ilvl w:val="1"/>
          <w:numId w:val="4"/>
        </w:numPr>
        <w:tabs>
          <w:tab w:val="left" w:pos="1318"/>
        </w:tabs>
        <w:ind w:right="222" w:firstLine="555"/>
        <w:rPr>
          <w:sz w:val="24"/>
        </w:rPr>
      </w:pPr>
      <w:r>
        <w:rPr>
          <w:sz w:val="24"/>
        </w:rPr>
        <w:t>Выпускник имеет право ознакомиться со своей письменной работой, проверенной комиссией, и в случае несогласия с выставл</w:t>
      </w:r>
      <w:r>
        <w:rPr>
          <w:sz w:val="24"/>
        </w:rPr>
        <w:t xml:space="preserve">енной отметкой в 3-дневный срок подать апелляцию в письменной форме в конфликтную комиссию. Сроки и порядок ознакомления с проверенной письменной работой, а также сроки и порядок работы конфликтной комиссии, ее состав и полномочия устанавливаются органами </w:t>
      </w:r>
      <w:r>
        <w:rPr>
          <w:sz w:val="24"/>
        </w:rPr>
        <w:t xml:space="preserve">управления образованием и доводятся до сведения выпускников, их родителей  (законных  представителей), учителей  и  директора  ОО  не 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 чем за 2 недели до начала государственной (итоговой)</w:t>
      </w:r>
      <w:r>
        <w:rPr>
          <w:spacing w:val="-29"/>
          <w:sz w:val="24"/>
        </w:rPr>
        <w:t xml:space="preserve"> </w:t>
      </w:r>
      <w:r>
        <w:rPr>
          <w:sz w:val="24"/>
        </w:rPr>
        <w:t>аттестации.</w:t>
      </w:r>
    </w:p>
    <w:p w:rsidR="005C1318" w:rsidRDefault="005C1318" w:rsidP="005C1318">
      <w:pPr>
        <w:pStyle w:val="a4"/>
        <w:numPr>
          <w:ilvl w:val="1"/>
          <w:numId w:val="4"/>
        </w:numPr>
        <w:tabs>
          <w:tab w:val="left" w:pos="1230"/>
        </w:tabs>
        <w:spacing w:before="76"/>
        <w:ind w:right="223" w:firstLine="555"/>
        <w:rPr>
          <w:sz w:val="24"/>
        </w:rPr>
      </w:pPr>
      <w:r>
        <w:rPr>
          <w:sz w:val="24"/>
        </w:rPr>
        <w:t>Выпускники IX классов, получившие на государственной (итоговой) аттестации не более двух неудовлетворительных отметок по русскому языку и математике, и выпускники ХI (</w:t>
      </w:r>
      <w:proofErr w:type="gramStart"/>
      <w:r>
        <w:rPr>
          <w:sz w:val="24"/>
        </w:rPr>
        <w:t>Х</w:t>
      </w:r>
      <w:proofErr w:type="gramEnd"/>
      <w:r>
        <w:rPr>
          <w:sz w:val="24"/>
        </w:rPr>
        <w:t>II) классов, получившие на государственной (итоговой) аттестации не более одной</w:t>
      </w:r>
      <w:r w:rsidRPr="005C1318">
        <w:rPr>
          <w:sz w:val="24"/>
        </w:rPr>
        <w:t xml:space="preserve"> </w:t>
      </w:r>
      <w:r>
        <w:rPr>
          <w:sz w:val="24"/>
        </w:rPr>
        <w:t>неудовлетворительной отметки, допускаются к повторной государственной  (итоговой)  аттестации по этим предметам.</w:t>
      </w:r>
    </w:p>
    <w:p w:rsidR="005C1318" w:rsidRDefault="005C1318">
      <w:pPr>
        <w:jc w:val="both"/>
        <w:rPr>
          <w:sz w:val="24"/>
        </w:rPr>
        <w:sectPr w:rsidR="005C1318">
          <w:pgSz w:w="11910" w:h="16840"/>
          <w:pgMar w:top="640" w:right="460" w:bottom="280" w:left="500" w:header="720" w:footer="720" w:gutter="0"/>
          <w:cols w:space="720"/>
        </w:sectPr>
      </w:pPr>
    </w:p>
    <w:p w:rsidR="0090255B" w:rsidRDefault="005C1318">
      <w:pPr>
        <w:pStyle w:val="a3"/>
        <w:spacing w:before="4"/>
        <w:ind w:right="223" w:firstLine="555"/>
      </w:pPr>
      <w:r>
        <w:lastRenderedPageBreak/>
        <w:t>Повторная государственная (итоговая) аттестация проводится до начала нового учебного года в сроки, устанавливаемые государственными органами управления образованием субъектов РФ.</w:t>
      </w:r>
    </w:p>
    <w:p w:rsidR="0090255B" w:rsidRDefault="0090255B">
      <w:pPr>
        <w:pStyle w:val="a3"/>
        <w:spacing w:before="8"/>
        <w:ind w:left="0"/>
        <w:jc w:val="left"/>
        <w:rPr>
          <w:sz w:val="28"/>
        </w:rPr>
      </w:pPr>
    </w:p>
    <w:p w:rsidR="0090255B" w:rsidRDefault="005C1318">
      <w:pPr>
        <w:pStyle w:val="Heading1"/>
        <w:numPr>
          <w:ilvl w:val="2"/>
          <w:numId w:val="9"/>
        </w:numPr>
        <w:tabs>
          <w:tab w:val="left" w:pos="2685"/>
        </w:tabs>
        <w:ind w:left="2684" w:hanging="239"/>
        <w:jc w:val="left"/>
      </w:pPr>
      <w:r>
        <w:t>Порядок выдачи аттестатов об уровне общего</w:t>
      </w:r>
      <w:r>
        <w:rPr>
          <w:spacing w:val="-3"/>
        </w:rPr>
        <w:t xml:space="preserve"> </w:t>
      </w:r>
      <w:r>
        <w:t>образования</w:t>
      </w:r>
    </w:p>
    <w:p w:rsidR="0090255B" w:rsidRDefault="0090255B">
      <w:pPr>
        <w:pStyle w:val="a3"/>
        <w:spacing w:before="9"/>
        <w:ind w:left="0"/>
        <w:jc w:val="left"/>
        <w:rPr>
          <w:b/>
          <w:sz w:val="23"/>
        </w:rPr>
      </w:pPr>
    </w:p>
    <w:p w:rsidR="0090255B" w:rsidRDefault="005C1318">
      <w:pPr>
        <w:pStyle w:val="a4"/>
        <w:numPr>
          <w:ilvl w:val="1"/>
          <w:numId w:val="2"/>
        </w:numPr>
        <w:tabs>
          <w:tab w:val="left" w:pos="1162"/>
        </w:tabs>
        <w:ind w:right="222" w:firstLine="488"/>
        <w:rPr>
          <w:sz w:val="24"/>
        </w:rPr>
      </w:pPr>
      <w:r>
        <w:rPr>
          <w:sz w:val="24"/>
        </w:rPr>
        <w:t>Выпускникам О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, имеющего свидетельство о государственной аккредитации, прошедшим государственную (итоговую) аттестацию, выдается документ государственного образца о соответствующем уровне общего образ</w:t>
      </w:r>
      <w:r>
        <w:rPr>
          <w:sz w:val="24"/>
        </w:rPr>
        <w:t>ования: выпускникам IX класса – аттестат об основном общем образовании, выпускникам XI классов – аттестат о среднем общем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образовании.</w:t>
      </w:r>
    </w:p>
    <w:p w:rsidR="0090255B" w:rsidRDefault="005C1318">
      <w:pPr>
        <w:pStyle w:val="a4"/>
        <w:numPr>
          <w:ilvl w:val="1"/>
          <w:numId w:val="2"/>
        </w:numPr>
        <w:tabs>
          <w:tab w:val="left" w:pos="1210"/>
        </w:tabs>
        <w:ind w:right="224"/>
        <w:rPr>
          <w:sz w:val="24"/>
        </w:rPr>
      </w:pPr>
      <w:r>
        <w:rPr>
          <w:sz w:val="24"/>
        </w:rPr>
        <w:t>Иностранные граждане, лица без гражданства, беженцы и вынужденные переселенцы, обучавшиеся в аккредитованном О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и прошедш</w:t>
      </w:r>
      <w:r>
        <w:rPr>
          <w:sz w:val="24"/>
        </w:rPr>
        <w:t>ие в нем государственную (итоговую) аттестацию, получают аттестат о соответствующем уровне общего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образования.</w:t>
      </w:r>
    </w:p>
    <w:p w:rsidR="0090255B" w:rsidRDefault="005C1318">
      <w:pPr>
        <w:pStyle w:val="a4"/>
        <w:numPr>
          <w:ilvl w:val="1"/>
          <w:numId w:val="2"/>
        </w:numPr>
        <w:tabs>
          <w:tab w:val="left" w:pos="1195"/>
        </w:tabs>
        <w:spacing w:before="1"/>
        <w:ind w:right="223"/>
        <w:rPr>
          <w:sz w:val="24"/>
        </w:rPr>
      </w:pPr>
      <w:r>
        <w:rPr>
          <w:sz w:val="24"/>
        </w:rPr>
        <w:t>Аттестаты о соответствующем уровне общего образования выпускникам О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, имеющих свидетельство о государственной аккредитации, выдаются ОO, в которо</w:t>
      </w:r>
      <w:r>
        <w:rPr>
          <w:sz w:val="24"/>
        </w:rPr>
        <w:t>м они обучались и проходили государственную (итоговую)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аттестацию.</w:t>
      </w:r>
    </w:p>
    <w:p w:rsidR="0090255B" w:rsidRDefault="005C1318">
      <w:pPr>
        <w:pStyle w:val="a4"/>
        <w:numPr>
          <w:ilvl w:val="1"/>
          <w:numId w:val="2"/>
        </w:numPr>
        <w:tabs>
          <w:tab w:val="left" w:pos="1134"/>
        </w:tabs>
        <w:ind w:right="362"/>
        <w:jc w:val="left"/>
        <w:rPr>
          <w:sz w:val="24"/>
        </w:rPr>
      </w:pPr>
      <w:r>
        <w:rPr>
          <w:sz w:val="24"/>
        </w:rPr>
        <w:t>В аттестат об основном общем образовании выставляются итоговые отметки по предметам, которые изучались выпускником в 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90255B" w:rsidRDefault="005C1318">
      <w:pPr>
        <w:pStyle w:val="a3"/>
        <w:tabs>
          <w:tab w:val="left" w:pos="9401"/>
          <w:tab w:val="left" w:pos="10471"/>
        </w:tabs>
        <w:ind w:right="222" w:firstLine="487"/>
        <w:jc w:val="left"/>
      </w:pPr>
      <w:r>
        <w:t xml:space="preserve">В </w:t>
      </w:r>
      <w:r>
        <w:rPr>
          <w:spacing w:val="26"/>
        </w:rPr>
        <w:t xml:space="preserve"> </w:t>
      </w:r>
      <w:r>
        <w:t xml:space="preserve">аттестат </w:t>
      </w:r>
      <w:r>
        <w:rPr>
          <w:spacing w:val="26"/>
        </w:rPr>
        <w:t xml:space="preserve"> </w:t>
      </w:r>
      <w:r>
        <w:t xml:space="preserve">о </w:t>
      </w:r>
      <w:r>
        <w:rPr>
          <w:spacing w:val="28"/>
        </w:rPr>
        <w:t xml:space="preserve"> </w:t>
      </w:r>
      <w:r>
        <w:t xml:space="preserve">среднем </w:t>
      </w:r>
      <w:r>
        <w:rPr>
          <w:spacing w:val="26"/>
        </w:rPr>
        <w:t xml:space="preserve"> </w:t>
      </w:r>
      <w:r>
        <w:t xml:space="preserve">(полном) </w:t>
      </w:r>
      <w:r>
        <w:rPr>
          <w:spacing w:val="26"/>
        </w:rPr>
        <w:t xml:space="preserve"> </w:t>
      </w:r>
      <w:r>
        <w:t xml:space="preserve">общем </w:t>
      </w:r>
      <w:r>
        <w:rPr>
          <w:spacing w:val="27"/>
        </w:rPr>
        <w:t xml:space="preserve"> </w:t>
      </w:r>
      <w:r>
        <w:t xml:space="preserve">образовании </w:t>
      </w:r>
      <w:r>
        <w:rPr>
          <w:spacing w:val="28"/>
        </w:rPr>
        <w:t xml:space="preserve"> </w:t>
      </w:r>
      <w:r>
        <w:t>в</w:t>
      </w:r>
      <w:r>
        <w:t xml:space="preserve">ыставляются </w:t>
      </w:r>
      <w:r>
        <w:rPr>
          <w:spacing w:val="27"/>
        </w:rPr>
        <w:t xml:space="preserve"> </w:t>
      </w:r>
      <w:r>
        <w:t>итоговые</w:t>
      </w:r>
      <w:r>
        <w:tab/>
        <w:t>отметки</w:t>
      </w:r>
      <w:r>
        <w:tab/>
      </w:r>
      <w:r>
        <w:rPr>
          <w:spacing w:val="-9"/>
        </w:rPr>
        <w:t xml:space="preserve">по </w:t>
      </w:r>
      <w:r>
        <w:t>предметам, которые изучались выпускником в классах средней</w:t>
      </w:r>
      <w:r>
        <w:rPr>
          <w:spacing w:val="34"/>
        </w:rPr>
        <w:t xml:space="preserve"> </w:t>
      </w:r>
      <w:r>
        <w:t>школы.</w:t>
      </w:r>
    </w:p>
    <w:p w:rsidR="0090255B" w:rsidRDefault="005C1318">
      <w:pPr>
        <w:pStyle w:val="a3"/>
        <w:ind w:right="223" w:firstLine="416"/>
        <w:jc w:val="left"/>
      </w:pPr>
      <w:r>
        <w:t>В аттестат, дополнительные сведения вносятся курсы, изучаемые менее 68 часов за два года, элективные учебные предметы.</w:t>
      </w:r>
    </w:p>
    <w:p w:rsidR="0090255B" w:rsidRDefault="005C1318">
      <w:pPr>
        <w:pStyle w:val="a4"/>
        <w:numPr>
          <w:ilvl w:val="1"/>
          <w:numId w:val="2"/>
        </w:numPr>
        <w:tabs>
          <w:tab w:val="left" w:pos="1074"/>
        </w:tabs>
        <w:ind w:right="223" w:firstLine="416"/>
        <w:rPr>
          <w:sz w:val="24"/>
        </w:rPr>
      </w:pPr>
      <w:r>
        <w:rPr>
          <w:sz w:val="24"/>
        </w:rPr>
        <w:t>В аттестате отметки по предметам проставляются цифрами и в скобах словами: 5 (отлично), 4 (хорошо), 3</w:t>
      </w:r>
      <w:r>
        <w:rPr>
          <w:spacing w:val="-3"/>
          <w:sz w:val="24"/>
        </w:rPr>
        <w:t xml:space="preserve"> </w:t>
      </w:r>
      <w:r>
        <w:rPr>
          <w:sz w:val="24"/>
        </w:rPr>
        <w:t>(удовлетворительно).</w:t>
      </w:r>
    </w:p>
    <w:p w:rsidR="0090255B" w:rsidRDefault="005C1318">
      <w:pPr>
        <w:pStyle w:val="a4"/>
        <w:numPr>
          <w:ilvl w:val="1"/>
          <w:numId w:val="2"/>
        </w:numPr>
        <w:tabs>
          <w:tab w:val="left" w:pos="1200"/>
        </w:tabs>
        <w:ind w:right="262" w:firstLine="416"/>
        <w:rPr>
          <w:sz w:val="24"/>
        </w:rPr>
      </w:pPr>
      <w:r>
        <w:rPr>
          <w:sz w:val="24"/>
        </w:rPr>
        <w:t>Несовершеннолетние обучающиеся IX классов, не допущенные к государственной (итоговой) аттестации, а также выпускники, не прошедшие го</w:t>
      </w:r>
      <w:r>
        <w:rPr>
          <w:sz w:val="24"/>
        </w:rPr>
        <w:t>сударственную (итоговую) аттестацию, по</w:t>
      </w:r>
      <w:r>
        <w:rPr>
          <w:spacing w:val="-5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остаются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получают справку об обучении в О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установленного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образца.</w:t>
      </w:r>
    </w:p>
    <w:p w:rsidR="0090255B" w:rsidRDefault="005C1318">
      <w:pPr>
        <w:pStyle w:val="a3"/>
        <w:ind w:right="229" w:firstLine="487"/>
      </w:pPr>
      <w:r>
        <w:t>Обучающиеся XI классов,  не  допущенные  к  государственной  (итоговой)  атт</w:t>
      </w:r>
      <w:r>
        <w:t>естации,  а  также  выпускникам,   не   прошедшим   государственную   (итоговую)   аттестацию,   выдают справку об обучении в О</w:t>
      </w:r>
      <w:proofErr w:type="gramStart"/>
      <w:r>
        <w:t>O</w:t>
      </w:r>
      <w:proofErr w:type="gramEnd"/>
      <w:r>
        <w:t xml:space="preserve"> установленного</w:t>
      </w:r>
      <w:r>
        <w:rPr>
          <w:spacing w:val="-11"/>
        </w:rPr>
        <w:t xml:space="preserve"> </w:t>
      </w:r>
      <w:r>
        <w:t>образца.</w:t>
      </w:r>
    </w:p>
    <w:p w:rsidR="0090255B" w:rsidRDefault="005C1318">
      <w:pPr>
        <w:pStyle w:val="a3"/>
        <w:ind w:right="222" w:firstLine="487"/>
      </w:pPr>
      <w:r>
        <w:t>В справке указывается экзаменационные и итоговые отметки (в том числе и неудовлетворительные)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п</w:t>
      </w:r>
      <w:r>
        <w:t>редметам,</w:t>
      </w:r>
      <w:r>
        <w:rPr>
          <w:spacing w:val="-6"/>
        </w:rPr>
        <w:t xml:space="preserve"> </w:t>
      </w:r>
      <w:r>
        <w:t>изучавшимся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общего образования.</w:t>
      </w:r>
    </w:p>
    <w:p w:rsidR="0090255B" w:rsidRDefault="005C1318">
      <w:pPr>
        <w:pStyle w:val="a4"/>
        <w:numPr>
          <w:ilvl w:val="1"/>
          <w:numId w:val="2"/>
        </w:numPr>
        <w:tabs>
          <w:tab w:val="left" w:pos="1138"/>
        </w:tabs>
        <w:ind w:right="222"/>
        <w:rPr>
          <w:sz w:val="24"/>
        </w:rPr>
      </w:pPr>
      <w:r>
        <w:rPr>
          <w:sz w:val="24"/>
        </w:rPr>
        <w:t>Лицам, получившим справку об обучении в О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, предоставляется право не ранее чем через год пройти государственную (итоговую) аттестацию в форме экстерната, при этом ранее проходившие</w:t>
      </w:r>
      <w:r>
        <w:rPr>
          <w:sz w:val="24"/>
        </w:rPr>
        <w:t xml:space="preserve"> государственную (итоговую) аттестацию сдают экзамены по тем предметам, </w:t>
      </w:r>
      <w:r>
        <w:rPr>
          <w:spacing w:val="-3"/>
          <w:sz w:val="24"/>
        </w:rPr>
        <w:t xml:space="preserve">по </w:t>
      </w:r>
      <w:r>
        <w:rPr>
          <w:sz w:val="24"/>
        </w:rPr>
        <w:t>которым в справке выставлены неудовлетворительные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отметки.</w:t>
      </w:r>
    </w:p>
    <w:p w:rsidR="0090255B" w:rsidRDefault="005C1318">
      <w:pPr>
        <w:pStyle w:val="a3"/>
        <w:spacing w:line="271" w:lineRule="exact"/>
        <w:ind w:left="637"/>
      </w:pPr>
      <w:r>
        <w:t>Лица, не проходившие государственную (итоговую) аттестацию, сдают</w:t>
      </w:r>
    </w:p>
    <w:p w:rsidR="0090255B" w:rsidRDefault="005C1318">
      <w:pPr>
        <w:pStyle w:val="a3"/>
        <w:ind w:right="222"/>
      </w:pPr>
      <w:r>
        <w:t>не менее четырех экзаменов (IX класс), из которых обязат</w:t>
      </w:r>
      <w:r>
        <w:t>ельными являются письменные экзамены по русскому языку и математике, и не менее  двух экзаменов по  выбору,  XI  или  XII  класс не  менее  двух  экзаменов,  из  которых  обязательными  являются  письменные   экзамены   по  русскому языку и</w:t>
      </w:r>
      <w:r>
        <w:rPr>
          <w:spacing w:val="-6"/>
        </w:rPr>
        <w:t xml:space="preserve"> </w:t>
      </w:r>
      <w:r>
        <w:t>математике.</w:t>
      </w:r>
    </w:p>
    <w:p w:rsidR="0090255B" w:rsidRDefault="0090255B">
      <w:pPr>
        <w:pStyle w:val="a3"/>
        <w:spacing w:before="6"/>
        <w:ind w:left="0"/>
        <w:jc w:val="left"/>
        <w:rPr>
          <w:sz w:val="27"/>
        </w:rPr>
      </w:pPr>
    </w:p>
    <w:p w:rsidR="0090255B" w:rsidRDefault="005C1318">
      <w:pPr>
        <w:pStyle w:val="Heading1"/>
        <w:numPr>
          <w:ilvl w:val="2"/>
          <w:numId w:val="9"/>
        </w:numPr>
        <w:tabs>
          <w:tab w:val="left" w:pos="3754"/>
        </w:tabs>
        <w:ind w:left="3754" w:hanging="238"/>
        <w:jc w:val="left"/>
      </w:pPr>
      <w:r>
        <w:t>На</w:t>
      </w:r>
      <w:r>
        <w:t>граждение</w:t>
      </w:r>
      <w:r>
        <w:rPr>
          <w:spacing w:val="-1"/>
        </w:rPr>
        <w:t xml:space="preserve"> </w:t>
      </w:r>
      <w:r>
        <w:t>выпускников</w:t>
      </w:r>
    </w:p>
    <w:p w:rsidR="0090255B" w:rsidRDefault="0090255B">
      <w:pPr>
        <w:pStyle w:val="a3"/>
        <w:spacing w:before="9"/>
        <w:ind w:left="0"/>
        <w:jc w:val="left"/>
        <w:rPr>
          <w:b/>
          <w:sz w:val="23"/>
        </w:rPr>
      </w:pPr>
    </w:p>
    <w:p w:rsidR="0090255B" w:rsidRDefault="005C1318" w:rsidP="005C1318">
      <w:pPr>
        <w:pStyle w:val="a4"/>
        <w:numPr>
          <w:ilvl w:val="1"/>
          <w:numId w:val="1"/>
        </w:numPr>
        <w:tabs>
          <w:tab w:val="left" w:pos="1327"/>
        </w:tabs>
        <w:ind w:left="219" w:right="222" w:firstLine="417"/>
        <w:rPr>
          <w:sz w:val="24"/>
        </w:rPr>
      </w:pPr>
      <w:r>
        <w:rPr>
          <w:sz w:val="24"/>
        </w:rPr>
        <w:t>Академическое право обучающихся на  поощрение  за  успехи  в  учебной,  физкультурной, спортивной, общественной, научной, научно-технической, творческой, экспериментальной  и  инновационной  деятельности  реализуются  посредством  установления  таких поощр</w:t>
      </w:r>
      <w:r>
        <w:rPr>
          <w:sz w:val="24"/>
        </w:rPr>
        <w:t>ений на уровне образовательного учреждения.  Награждение  медалью  за  особые успехи в учении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возможно:</w:t>
      </w:r>
    </w:p>
    <w:p w:rsidR="005C1318" w:rsidRDefault="005C1318" w:rsidP="005C1318">
      <w:pPr>
        <w:pStyle w:val="a3"/>
        <w:ind w:left="0"/>
        <w:jc w:val="left"/>
      </w:pPr>
      <w:r>
        <w:t xml:space="preserve">  - в случае только отличных оценок за X и XI класс;</w:t>
      </w:r>
    </w:p>
    <w:p w:rsidR="0090255B" w:rsidRPr="005C1318" w:rsidRDefault="005C1318" w:rsidP="005C1318">
      <w:pPr>
        <w:rPr>
          <w:sz w:val="24"/>
        </w:rPr>
        <w:sectPr w:rsidR="0090255B" w:rsidRPr="005C1318">
          <w:pgSz w:w="11910" w:h="16840"/>
          <w:pgMar w:top="640" w:right="460" w:bottom="280" w:left="500" w:header="720" w:footer="720" w:gutter="0"/>
          <w:cols w:space="720"/>
        </w:sectPr>
      </w:pPr>
      <w:r>
        <w:rPr>
          <w:sz w:val="24"/>
        </w:rPr>
        <w:t xml:space="preserve">  </w:t>
      </w:r>
      <w:r w:rsidRPr="005C1318">
        <w:rPr>
          <w:sz w:val="24"/>
        </w:rPr>
        <w:t xml:space="preserve">Выпускникам </w:t>
      </w:r>
      <w:proofErr w:type="gramStart"/>
      <w:r w:rsidRPr="005C1318">
        <w:rPr>
          <w:sz w:val="24"/>
        </w:rPr>
        <w:t>I</w:t>
      </w:r>
      <w:proofErr w:type="gramEnd"/>
      <w:r w:rsidRPr="005C1318">
        <w:rPr>
          <w:sz w:val="24"/>
        </w:rPr>
        <w:t>Х класса, имеющим только отличные отметки за курс основной школы выдается аттестат об основном общем образовании особого</w:t>
      </w:r>
      <w:r w:rsidRPr="005C1318">
        <w:rPr>
          <w:spacing w:val="53"/>
          <w:sz w:val="24"/>
        </w:rPr>
        <w:t xml:space="preserve"> </w:t>
      </w:r>
      <w:r>
        <w:rPr>
          <w:sz w:val="24"/>
        </w:rPr>
        <w:t>образца.</w:t>
      </w:r>
    </w:p>
    <w:p w:rsidR="0090255B" w:rsidRDefault="0090255B" w:rsidP="005C1318">
      <w:pPr>
        <w:pStyle w:val="a3"/>
        <w:ind w:left="0"/>
        <w:jc w:val="left"/>
        <w:rPr>
          <w:sz w:val="17"/>
        </w:rPr>
      </w:pPr>
    </w:p>
    <w:sectPr w:rsidR="0090255B" w:rsidSect="0090255B">
      <w:pgSz w:w="11910" w:h="16840"/>
      <w:pgMar w:top="1600" w:right="4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B9F"/>
    <w:multiLevelType w:val="hybridMultilevel"/>
    <w:tmpl w:val="CD98E316"/>
    <w:lvl w:ilvl="0" w:tplc="69F8D332">
      <w:numFmt w:val="bullet"/>
      <w:lvlText w:val="о"/>
      <w:lvlJc w:val="left"/>
      <w:pPr>
        <w:ind w:left="2861" w:hanging="18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D262AA22">
      <w:start w:val="1"/>
      <w:numFmt w:val="upperRoman"/>
      <w:lvlText w:val="%2."/>
      <w:lvlJc w:val="left"/>
      <w:pPr>
        <w:ind w:left="5209" w:hanging="312"/>
        <w:jc w:val="lef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6F0CAE9E">
      <w:numFmt w:val="bullet"/>
      <w:lvlText w:val="•"/>
      <w:lvlJc w:val="left"/>
      <w:pPr>
        <w:ind w:left="5838" w:hanging="312"/>
      </w:pPr>
      <w:rPr>
        <w:rFonts w:hint="default"/>
        <w:lang w:val="ru-RU" w:eastAsia="ru-RU" w:bidi="ru-RU"/>
      </w:rPr>
    </w:lvl>
    <w:lvl w:ilvl="3" w:tplc="969C73E4">
      <w:numFmt w:val="bullet"/>
      <w:lvlText w:val="•"/>
      <w:lvlJc w:val="left"/>
      <w:pPr>
        <w:ind w:left="6476" w:hanging="312"/>
      </w:pPr>
      <w:rPr>
        <w:rFonts w:hint="default"/>
        <w:lang w:val="ru-RU" w:eastAsia="ru-RU" w:bidi="ru-RU"/>
      </w:rPr>
    </w:lvl>
    <w:lvl w:ilvl="4" w:tplc="4EFC9BB0">
      <w:numFmt w:val="bullet"/>
      <w:lvlText w:val="•"/>
      <w:lvlJc w:val="left"/>
      <w:pPr>
        <w:ind w:left="7114" w:hanging="312"/>
      </w:pPr>
      <w:rPr>
        <w:rFonts w:hint="default"/>
        <w:lang w:val="ru-RU" w:eastAsia="ru-RU" w:bidi="ru-RU"/>
      </w:rPr>
    </w:lvl>
    <w:lvl w:ilvl="5" w:tplc="5A28290E">
      <w:numFmt w:val="bullet"/>
      <w:lvlText w:val="•"/>
      <w:lvlJc w:val="left"/>
      <w:pPr>
        <w:ind w:left="7753" w:hanging="312"/>
      </w:pPr>
      <w:rPr>
        <w:rFonts w:hint="default"/>
        <w:lang w:val="ru-RU" w:eastAsia="ru-RU" w:bidi="ru-RU"/>
      </w:rPr>
    </w:lvl>
    <w:lvl w:ilvl="6" w:tplc="4EE0385A">
      <w:numFmt w:val="bullet"/>
      <w:lvlText w:val="•"/>
      <w:lvlJc w:val="left"/>
      <w:pPr>
        <w:ind w:left="8391" w:hanging="312"/>
      </w:pPr>
      <w:rPr>
        <w:rFonts w:hint="default"/>
        <w:lang w:val="ru-RU" w:eastAsia="ru-RU" w:bidi="ru-RU"/>
      </w:rPr>
    </w:lvl>
    <w:lvl w:ilvl="7" w:tplc="28328B18">
      <w:numFmt w:val="bullet"/>
      <w:lvlText w:val="•"/>
      <w:lvlJc w:val="left"/>
      <w:pPr>
        <w:ind w:left="9029" w:hanging="312"/>
      </w:pPr>
      <w:rPr>
        <w:rFonts w:hint="default"/>
        <w:lang w:val="ru-RU" w:eastAsia="ru-RU" w:bidi="ru-RU"/>
      </w:rPr>
    </w:lvl>
    <w:lvl w:ilvl="8" w:tplc="9DECD7C2">
      <w:numFmt w:val="bullet"/>
      <w:lvlText w:val="•"/>
      <w:lvlJc w:val="left"/>
      <w:pPr>
        <w:ind w:left="9667" w:hanging="312"/>
      </w:pPr>
      <w:rPr>
        <w:rFonts w:hint="default"/>
        <w:lang w:val="ru-RU" w:eastAsia="ru-RU" w:bidi="ru-RU"/>
      </w:rPr>
    </w:lvl>
  </w:abstractNum>
  <w:abstractNum w:abstractNumId="1">
    <w:nsid w:val="167B1AFC"/>
    <w:multiLevelType w:val="hybridMultilevel"/>
    <w:tmpl w:val="C4CEB106"/>
    <w:lvl w:ilvl="0" w:tplc="BA921098">
      <w:numFmt w:val="bullet"/>
      <w:lvlText w:val="-"/>
      <w:lvlJc w:val="left"/>
      <w:pPr>
        <w:ind w:left="221" w:hanging="321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149E3166">
      <w:numFmt w:val="bullet"/>
      <w:lvlText w:val="•"/>
      <w:lvlJc w:val="left"/>
      <w:pPr>
        <w:ind w:left="1292" w:hanging="321"/>
      </w:pPr>
      <w:rPr>
        <w:rFonts w:hint="default"/>
        <w:lang w:val="ru-RU" w:eastAsia="ru-RU" w:bidi="ru-RU"/>
      </w:rPr>
    </w:lvl>
    <w:lvl w:ilvl="2" w:tplc="659ECA80">
      <w:numFmt w:val="bullet"/>
      <w:lvlText w:val="•"/>
      <w:lvlJc w:val="left"/>
      <w:pPr>
        <w:ind w:left="2364" w:hanging="321"/>
      </w:pPr>
      <w:rPr>
        <w:rFonts w:hint="default"/>
        <w:lang w:val="ru-RU" w:eastAsia="ru-RU" w:bidi="ru-RU"/>
      </w:rPr>
    </w:lvl>
    <w:lvl w:ilvl="3" w:tplc="3A00A32E">
      <w:numFmt w:val="bullet"/>
      <w:lvlText w:val="•"/>
      <w:lvlJc w:val="left"/>
      <w:pPr>
        <w:ind w:left="3437" w:hanging="321"/>
      </w:pPr>
      <w:rPr>
        <w:rFonts w:hint="default"/>
        <w:lang w:val="ru-RU" w:eastAsia="ru-RU" w:bidi="ru-RU"/>
      </w:rPr>
    </w:lvl>
    <w:lvl w:ilvl="4" w:tplc="8C480DAC">
      <w:numFmt w:val="bullet"/>
      <w:lvlText w:val="•"/>
      <w:lvlJc w:val="left"/>
      <w:pPr>
        <w:ind w:left="4509" w:hanging="321"/>
      </w:pPr>
      <w:rPr>
        <w:rFonts w:hint="default"/>
        <w:lang w:val="ru-RU" w:eastAsia="ru-RU" w:bidi="ru-RU"/>
      </w:rPr>
    </w:lvl>
    <w:lvl w:ilvl="5" w:tplc="F1362F32">
      <w:numFmt w:val="bullet"/>
      <w:lvlText w:val="•"/>
      <w:lvlJc w:val="left"/>
      <w:pPr>
        <w:ind w:left="5582" w:hanging="321"/>
      </w:pPr>
      <w:rPr>
        <w:rFonts w:hint="default"/>
        <w:lang w:val="ru-RU" w:eastAsia="ru-RU" w:bidi="ru-RU"/>
      </w:rPr>
    </w:lvl>
    <w:lvl w:ilvl="6" w:tplc="DD9A003C">
      <w:numFmt w:val="bullet"/>
      <w:lvlText w:val="•"/>
      <w:lvlJc w:val="left"/>
      <w:pPr>
        <w:ind w:left="6654" w:hanging="321"/>
      </w:pPr>
      <w:rPr>
        <w:rFonts w:hint="default"/>
        <w:lang w:val="ru-RU" w:eastAsia="ru-RU" w:bidi="ru-RU"/>
      </w:rPr>
    </w:lvl>
    <w:lvl w:ilvl="7" w:tplc="5D04D624">
      <w:numFmt w:val="bullet"/>
      <w:lvlText w:val="•"/>
      <w:lvlJc w:val="left"/>
      <w:pPr>
        <w:ind w:left="7727" w:hanging="321"/>
      </w:pPr>
      <w:rPr>
        <w:rFonts w:hint="default"/>
        <w:lang w:val="ru-RU" w:eastAsia="ru-RU" w:bidi="ru-RU"/>
      </w:rPr>
    </w:lvl>
    <w:lvl w:ilvl="8" w:tplc="E4566B5A">
      <w:numFmt w:val="bullet"/>
      <w:lvlText w:val="•"/>
      <w:lvlJc w:val="left"/>
      <w:pPr>
        <w:ind w:left="8799" w:hanging="321"/>
      </w:pPr>
      <w:rPr>
        <w:rFonts w:hint="default"/>
        <w:lang w:val="ru-RU" w:eastAsia="ru-RU" w:bidi="ru-RU"/>
      </w:rPr>
    </w:lvl>
  </w:abstractNum>
  <w:abstractNum w:abstractNumId="2">
    <w:nsid w:val="20796AB8"/>
    <w:multiLevelType w:val="hybridMultilevel"/>
    <w:tmpl w:val="7586EF40"/>
    <w:lvl w:ilvl="0" w:tplc="FA2CFC06">
      <w:start w:val="3"/>
      <w:numFmt w:val="decimal"/>
      <w:lvlText w:val="%1"/>
      <w:lvlJc w:val="left"/>
      <w:pPr>
        <w:ind w:left="221" w:hanging="431"/>
        <w:jc w:val="left"/>
      </w:pPr>
      <w:rPr>
        <w:rFonts w:hint="default"/>
        <w:lang w:val="ru-RU" w:eastAsia="ru-RU" w:bidi="ru-RU"/>
      </w:rPr>
    </w:lvl>
    <w:lvl w:ilvl="1" w:tplc="1D688BC4">
      <w:numFmt w:val="none"/>
      <w:lvlText w:val=""/>
      <w:lvlJc w:val="left"/>
      <w:pPr>
        <w:tabs>
          <w:tab w:val="num" w:pos="360"/>
        </w:tabs>
      </w:pPr>
    </w:lvl>
    <w:lvl w:ilvl="2" w:tplc="618821E0">
      <w:numFmt w:val="bullet"/>
      <w:lvlText w:val="•"/>
      <w:lvlJc w:val="left"/>
      <w:pPr>
        <w:ind w:left="2364" w:hanging="431"/>
      </w:pPr>
      <w:rPr>
        <w:rFonts w:hint="default"/>
        <w:lang w:val="ru-RU" w:eastAsia="ru-RU" w:bidi="ru-RU"/>
      </w:rPr>
    </w:lvl>
    <w:lvl w:ilvl="3" w:tplc="DA3CE000">
      <w:numFmt w:val="bullet"/>
      <w:lvlText w:val="•"/>
      <w:lvlJc w:val="left"/>
      <w:pPr>
        <w:ind w:left="3437" w:hanging="431"/>
      </w:pPr>
      <w:rPr>
        <w:rFonts w:hint="default"/>
        <w:lang w:val="ru-RU" w:eastAsia="ru-RU" w:bidi="ru-RU"/>
      </w:rPr>
    </w:lvl>
    <w:lvl w:ilvl="4" w:tplc="1064518C">
      <w:numFmt w:val="bullet"/>
      <w:lvlText w:val="•"/>
      <w:lvlJc w:val="left"/>
      <w:pPr>
        <w:ind w:left="4509" w:hanging="431"/>
      </w:pPr>
      <w:rPr>
        <w:rFonts w:hint="default"/>
        <w:lang w:val="ru-RU" w:eastAsia="ru-RU" w:bidi="ru-RU"/>
      </w:rPr>
    </w:lvl>
    <w:lvl w:ilvl="5" w:tplc="F0B4C6D0">
      <w:numFmt w:val="bullet"/>
      <w:lvlText w:val="•"/>
      <w:lvlJc w:val="left"/>
      <w:pPr>
        <w:ind w:left="5582" w:hanging="431"/>
      </w:pPr>
      <w:rPr>
        <w:rFonts w:hint="default"/>
        <w:lang w:val="ru-RU" w:eastAsia="ru-RU" w:bidi="ru-RU"/>
      </w:rPr>
    </w:lvl>
    <w:lvl w:ilvl="6" w:tplc="CE063DA8">
      <w:numFmt w:val="bullet"/>
      <w:lvlText w:val="•"/>
      <w:lvlJc w:val="left"/>
      <w:pPr>
        <w:ind w:left="6654" w:hanging="431"/>
      </w:pPr>
      <w:rPr>
        <w:rFonts w:hint="default"/>
        <w:lang w:val="ru-RU" w:eastAsia="ru-RU" w:bidi="ru-RU"/>
      </w:rPr>
    </w:lvl>
    <w:lvl w:ilvl="7" w:tplc="BF722F72">
      <w:numFmt w:val="bullet"/>
      <w:lvlText w:val="•"/>
      <w:lvlJc w:val="left"/>
      <w:pPr>
        <w:ind w:left="7727" w:hanging="431"/>
      </w:pPr>
      <w:rPr>
        <w:rFonts w:hint="default"/>
        <w:lang w:val="ru-RU" w:eastAsia="ru-RU" w:bidi="ru-RU"/>
      </w:rPr>
    </w:lvl>
    <w:lvl w:ilvl="8" w:tplc="B4D6F45C">
      <w:numFmt w:val="bullet"/>
      <w:lvlText w:val="•"/>
      <w:lvlJc w:val="left"/>
      <w:pPr>
        <w:ind w:left="8799" w:hanging="431"/>
      </w:pPr>
      <w:rPr>
        <w:rFonts w:hint="default"/>
        <w:lang w:val="ru-RU" w:eastAsia="ru-RU" w:bidi="ru-RU"/>
      </w:rPr>
    </w:lvl>
  </w:abstractNum>
  <w:abstractNum w:abstractNumId="3">
    <w:nsid w:val="2B855299"/>
    <w:multiLevelType w:val="hybridMultilevel"/>
    <w:tmpl w:val="ED1CEC34"/>
    <w:lvl w:ilvl="0" w:tplc="21529C36">
      <w:start w:val="3"/>
      <w:numFmt w:val="decimal"/>
      <w:lvlText w:val="%1"/>
      <w:lvlJc w:val="left"/>
      <w:pPr>
        <w:ind w:left="220" w:hanging="447"/>
        <w:jc w:val="left"/>
      </w:pPr>
      <w:rPr>
        <w:rFonts w:hint="default"/>
        <w:lang w:val="ru-RU" w:eastAsia="ru-RU" w:bidi="ru-RU"/>
      </w:rPr>
    </w:lvl>
    <w:lvl w:ilvl="1" w:tplc="40CEB4B6">
      <w:numFmt w:val="none"/>
      <w:lvlText w:val=""/>
      <w:lvlJc w:val="left"/>
      <w:pPr>
        <w:tabs>
          <w:tab w:val="num" w:pos="360"/>
        </w:tabs>
      </w:pPr>
    </w:lvl>
    <w:lvl w:ilvl="2" w:tplc="2D16FA50">
      <w:numFmt w:val="bullet"/>
      <w:lvlText w:val="•"/>
      <w:lvlJc w:val="left"/>
      <w:pPr>
        <w:ind w:left="2364" w:hanging="447"/>
      </w:pPr>
      <w:rPr>
        <w:rFonts w:hint="default"/>
        <w:lang w:val="ru-RU" w:eastAsia="ru-RU" w:bidi="ru-RU"/>
      </w:rPr>
    </w:lvl>
    <w:lvl w:ilvl="3" w:tplc="9C1A3230">
      <w:numFmt w:val="bullet"/>
      <w:lvlText w:val="•"/>
      <w:lvlJc w:val="left"/>
      <w:pPr>
        <w:ind w:left="3437" w:hanging="447"/>
      </w:pPr>
      <w:rPr>
        <w:rFonts w:hint="default"/>
        <w:lang w:val="ru-RU" w:eastAsia="ru-RU" w:bidi="ru-RU"/>
      </w:rPr>
    </w:lvl>
    <w:lvl w:ilvl="4" w:tplc="D376EF38">
      <w:numFmt w:val="bullet"/>
      <w:lvlText w:val="•"/>
      <w:lvlJc w:val="left"/>
      <w:pPr>
        <w:ind w:left="4509" w:hanging="447"/>
      </w:pPr>
      <w:rPr>
        <w:rFonts w:hint="default"/>
        <w:lang w:val="ru-RU" w:eastAsia="ru-RU" w:bidi="ru-RU"/>
      </w:rPr>
    </w:lvl>
    <w:lvl w:ilvl="5" w:tplc="BE80DD48">
      <w:numFmt w:val="bullet"/>
      <w:lvlText w:val="•"/>
      <w:lvlJc w:val="left"/>
      <w:pPr>
        <w:ind w:left="5582" w:hanging="447"/>
      </w:pPr>
      <w:rPr>
        <w:rFonts w:hint="default"/>
        <w:lang w:val="ru-RU" w:eastAsia="ru-RU" w:bidi="ru-RU"/>
      </w:rPr>
    </w:lvl>
    <w:lvl w:ilvl="6" w:tplc="A5D2F740">
      <w:numFmt w:val="bullet"/>
      <w:lvlText w:val="•"/>
      <w:lvlJc w:val="left"/>
      <w:pPr>
        <w:ind w:left="6654" w:hanging="447"/>
      </w:pPr>
      <w:rPr>
        <w:rFonts w:hint="default"/>
        <w:lang w:val="ru-RU" w:eastAsia="ru-RU" w:bidi="ru-RU"/>
      </w:rPr>
    </w:lvl>
    <w:lvl w:ilvl="7" w:tplc="E2100692">
      <w:numFmt w:val="bullet"/>
      <w:lvlText w:val="•"/>
      <w:lvlJc w:val="left"/>
      <w:pPr>
        <w:ind w:left="7727" w:hanging="447"/>
      </w:pPr>
      <w:rPr>
        <w:rFonts w:hint="default"/>
        <w:lang w:val="ru-RU" w:eastAsia="ru-RU" w:bidi="ru-RU"/>
      </w:rPr>
    </w:lvl>
    <w:lvl w:ilvl="8" w:tplc="8408851A">
      <w:numFmt w:val="bullet"/>
      <w:lvlText w:val="•"/>
      <w:lvlJc w:val="left"/>
      <w:pPr>
        <w:ind w:left="8799" w:hanging="447"/>
      </w:pPr>
      <w:rPr>
        <w:rFonts w:hint="default"/>
        <w:lang w:val="ru-RU" w:eastAsia="ru-RU" w:bidi="ru-RU"/>
      </w:rPr>
    </w:lvl>
  </w:abstractNum>
  <w:abstractNum w:abstractNumId="4">
    <w:nsid w:val="35ED0601"/>
    <w:multiLevelType w:val="hybridMultilevel"/>
    <w:tmpl w:val="DBACD9D2"/>
    <w:lvl w:ilvl="0" w:tplc="038C50A2">
      <w:start w:val="5"/>
      <w:numFmt w:val="decimal"/>
      <w:lvlText w:val="%1"/>
      <w:lvlJc w:val="left"/>
      <w:pPr>
        <w:ind w:left="689" w:hanging="689"/>
        <w:jc w:val="left"/>
      </w:pPr>
      <w:rPr>
        <w:rFonts w:hint="default"/>
        <w:lang w:val="ru-RU" w:eastAsia="ru-RU" w:bidi="ru-RU"/>
      </w:rPr>
    </w:lvl>
    <w:lvl w:ilvl="1" w:tplc="E84E8ABA">
      <w:numFmt w:val="none"/>
      <w:lvlText w:val=""/>
      <w:lvlJc w:val="left"/>
      <w:pPr>
        <w:tabs>
          <w:tab w:val="num" w:pos="360"/>
        </w:tabs>
      </w:pPr>
    </w:lvl>
    <w:lvl w:ilvl="2" w:tplc="6C7A1022">
      <w:numFmt w:val="bullet"/>
      <w:lvlText w:val="•"/>
      <w:lvlJc w:val="left"/>
      <w:pPr>
        <w:ind w:left="2364" w:hanging="689"/>
      </w:pPr>
      <w:rPr>
        <w:rFonts w:hint="default"/>
        <w:lang w:val="ru-RU" w:eastAsia="ru-RU" w:bidi="ru-RU"/>
      </w:rPr>
    </w:lvl>
    <w:lvl w:ilvl="3" w:tplc="52CCEBA2">
      <w:numFmt w:val="bullet"/>
      <w:lvlText w:val="•"/>
      <w:lvlJc w:val="left"/>
      <w:pPr>
        <w:ind w:left="3437" w:hanging="689"/>
      </w:pPr>
      <w:rPr>
        <w:rFonts w:hint="default"/>
        <w:lang w:val="ru-RU" w:eastAsia="ru-RU" w:bidi="ru-RU"/>
      </w:rPr>
    </w:lvl>
    <w:lvl w:ilvl="4" w:tplc="36ACF6FE">
      <w:numFmt w:val="bullet"/>
      <w:lvlText w:val="•"/>
      <w:lvlJc w:val="left"/>
      <w:pPr>
        <w:ind w:left="4509" w:hanging="689"/>
      </w:pPr>
      <w:rPr>
        <w:rFonts w:hint="default"/>
        <w:lang w:val="ru-RU" w:eastAsia="ru-RU" w:bidi="ru-RU"/>
      </w:rPr>
    </w:lvl>
    <w:lvl w:ilvl="5" w:tplc="2CAE69AC">
      <w:numFmt w:val="bullet"/>
      <w:lvlText w:val="•"/>
      <w:lvlJc w:val="left"/>
      <w:pPr>
        <w:ind w:left="5582" w:hanging="689"/>
      </w:pPr>
      <w:rPr>
        <w:rFonts w:hint="default"/>
        <w:lang w:val="ru-RU" w:eastAsia="ru-RU" w:bidi="ru-RU"/>
      </w:rPr>
    </w:lvl>
    <w:lvl w:ilvl="6" w:tplc="6CC89BC8">
      <w:numFmt w:val="bullet"/>
      <w:lvlText w:val="•"/>
      <w:lvlJc w:val="left"/>
      <w:pPr>
        <w:ind w:left="6654" w:hanging="689"/>
      </w:pPr>
      <w:rPr>
        <w:rFonts w:hint="default"/>
        <w:lang w:val="ru-RU" w:eastAsia="ru-RU" w:bidi="ru-RU"/>
      </w:rPr>
    </w:lvl>
    <w:lvl w:ilvl="7" w:tplc="C51A2A26">
      <w:numFmt w:val="bullet"/>
      <w:lvlText w:val="•"/>
      <w:lvlJc w:val="left"/>
      <w:pPr>
        <w:ind w:left="7727" w:hanging="689"/>
      </w:pPr>
      <w:rPr>
        <w:rFonts w:hint="default"/>
        <w:lang w:val="ru-RU" w:eastAsia="ru-RU" w:bidi="ru-RU"/>
      </w:rPr>
    </w:lvl>
    <w:lvl w:ilvl="8" w:tplc="6CE2B25A">
      <w:numFmt w:val="bullet"/>
      <w:lvlText w:val="•"/>
      <w:lvlJc w:val="left"/>
      <w:pPr>
        <w:ind w:left="8799" w:hanging="689"/>
      </w:pPr>
      <w:rPr>
        <w:rFonts w:hint="default"/>
        <w:lang w:val="ru-RU" w:eastAsia="ru-RU" w:bidi="ru-RU"/>
      </w:rPr>
    </w:lvl>
  </w:abstractNum>
  <w:abstractNum w:abstractNumId="5">
    <w:nsid w:val="3E0B7FBB"/>
    <w:multiLevelType w:val="hybridMultilevel"/>
    <w:tmpl w:val="D656286C"/>
    <w:lvl w:ilvl="0" w:tplc="19D8F4F0">
      <w:numFmt w:val="bullet"/>
      <w:lvlText w:val="–"/>
      <w:lvlJc w:val="left"/>
      <w:pPr>
        <w:ind w:left="221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2B34DC76">
      <w:numFmt w:val="bullet"/>
      <w:lvlText w:val="-"/>
      <w:lvlJc w:val="left"/>
      <w:pPr>
        <w:ind w:left="221" w:hanging="37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 w:tplc="58F64CAA">
      <w:numFmt w:val="bullet"/>
      <w:lvlText w:val="•"/>
      <w:lvlJc w:val="left"/>
      <w:pPr>
        <w:ind w:left="2364" w:hanging="375"/>
      </w:pPr>
      <w:rPr>
        <w:rFonts w:hint="default"/>
        <w:lang w:val="ru-RU" w:eastAsia="ru-RU" w:bidi="ru-RU"/>
      </w:rPr>
    </w:lvl>
    <w:lvl w:ilvl="3" w:tplc="8EB4F984">
      <w:numFmt w:val="bullet"/>
      <w:lvlText w:val="•"/>
      <w:lvlJc w:val="left"/>
      <w:pPr>
        <w:ind w:left="3437" w:hanging="375"/>
      </w:pPr>
      <w:rPr>
        <w:rFonts w:hint="default"/>
        <w:lang w:val="ru-RU" w:eastAsia="ru-RU" w:bidi="ru-RU"/>
      </w:rPr>
    </w:lvl>
    <w:lvl w:ilvl="4" w:tplc="E2685582">
      <w:numFmt w:val="bullet"/>
      <w:lvlText w:val="•"/>
      <w:lvlJc w:val="left"/>
      <w:pPr>
        <w:ind w:left="4509" w:hanging="375"/>
      </w:pPr>
      <w:rPr>
        <w:rFonts w:hint="default"/>
        <w:lang w:val="ru-RU" w:eastAsia="ru-RU" w:bidi="ru-RU"/>
      </w:rPr>
    </w:lvl>
    <w:lvl w:ilvl="5" w:tplc="D4B84794">
      <w:numFmt w:val="bullet"/>
      <w:lvlText w:val="•"/>
      <w:lvlJc w:val="left"/>
      <w:pPr>
        <w:ind w:left="5582" w:hanging="375"/>
      </w:pPr>
      <w:rPr>
        <w:rFonts w:hint="default"/>
        <w:lang w:val="ru-RU" w:eastAsia="ru-RU" w:bidi="ru-RU"/>
      </w:rPr>
    </w:lvl>
    <w:lvl w:ilvl="6" w:tplc="496885FE">
      <w:numFmt w:val="bullet"/>
      <w:lvlText w:val="•"/>
      <w:lvlJc w:val="left"/>
      <w:pPr>
        <w:ind w:left="6654" w:hanging="375"/>
      </w:pPr>
      <w:rPr>
        <w:rFonts w:hint="default"/>
        <w:lang w:val="ru-RU" w:eastAsia="ru-RU" w:bidi="ru-RU"/>
      </w:rPr>
    </w:lvl>
    <w:lvl w:ilvl="7" w:tplc="E12CD8AE">
      <w:numFmt w:val="bullet"/>
      <w:lvlText w:val="•"/>
      <w:lvlJc w:val="left"/>
      <w:pPr>
        <w:ind w:left="7727" w:hanging="375"/>
      </w:pPr>
      <w:rPr>
        <w:rFonts w:hint="default"/>
        <w:lang w:val="ru-RU" w:eastAsia="ru-RU" w:bidi="ru-RU"/>
      </w:rPr>
    </w:lvl>
    <w:lvl w:ilvl="8" w:tplc="3D401258">
      <w:numFmt w:val="bullet"/>
      <w:lvlText w:val="•"/>
      <w:lvlJc w:val="left"/>
      <w:pPr>
        <w:ind w:left="8799" w:hanging="375"/>
      </w:pPr>
      <w:rPr>
        <w:rFonts w:hint="default"/>
        <w:lang w:val="ru-RU" w:eastAsia="ru-RU" w:bidi="ru-RU"/>
      </w:rPr>
    </w:lvl>
  </w:abstractNum>
  <w:abstractNum w:abstractNumId="6">
    <w:nsid w:val="40926A40"/>
    <w:multiLevelType w:val="hybridMultilevel"/>
    <w:tmpl w:val="AF0A88AE"/>
    <w:lvl w:ilvl="0" w:tplc="FDC4D452">
      <w:start w:val="1"/>
      <w:numFmt w:val="decimal"/>
      <w:lvlText w:val="%1"/>
      <w:lvlJc w:val="left"/>
      <w:pPr>
        <w:ind w:left="220" w:hanging="672"/>
        <w:jc w:val="left"/>
      </w:pPr>
      <w:rPr>
        <w:rFonts w:hint="default"/>
        <w:lang w:val="ru-RU" w:eastAsia="ru-RU" w:bidi="ru-RU"/>
      </w:rPr>
    </w:lvl>
    <w:lvl w:ilvl="1" w:tplc="E0EA1EF2">
      <w:numFmt w:val="none"/>
      <w:lvlText w:val=""/>
      <w:lvlJc w:val="left"/>
      <w:pPr>
        <w:tabs>
          <w:tab w:val="num" w:pos="360"/>
        </w:tabs>
      </w:pPr>
    </w:lvl>
    <w:lvl w:ilvl="2" w:tplc="727EAA88">
      <w:start w:val="2"/>
      <w:numFmt w:val="decimal"/>
      <w:lvlText w:val="%3."/>
      <w:lvlJc w:val="left"/>
      <w:pPr>
        <w:ind w:left="5005" w:hanging="278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3" w:tplc="B70AA7F4">
      <w:numFmt w:val="bullet"/>
      <w:lvlText w:val="•"/>
      <w:lvlJc w:val="left"/>
      <w:pPr>
        <w:ind w:left="6320" w:hanging="278"/>
      </w:pPr>
      <w:rPr>
        <w:rFonts w:hint="default"/>
        <w:lang w:val="ru-RU" w:eastAsia="ru-RU" w:bidi="ru-RU"/>
      </w:rPr>
    </w:lvl>
    <w:lvl w:ilvl="4" w:tplc="E9CCC17C">
      <w:numFmt w:val="bullet"/>
      <w:lvlText w:val="•"/>
      <w:lvlJc w:val="left"/>
      <w:pPr>
        <w:ind w:left="6981" w:hanging="278"/>
      </w:pPr>
      <w:rPr>
        <w:rFonts w:hint="default"/>
        <w:lang w:val="ru-RU" w:eastAsia="ru-RU" w:bidi="ru-RU"/>
      </w:rPr>
    </w:lvl>
    <w:lvl w:ilvl="5" w:tplc="4F7CAC5A">
      <w:numFmt w:val="bullet"/>
      <w:lvlText w:val="•"/>
      <w:lvlJc w:val="left"/>
      <w:pPr>
        <w:ind w:left="7641" w:hanging="278"/>
      </w:pPr>
      <w:rPr>
        <w:rFonts w:hint="default"/>
        <w:lang w:val="ru-RU" w:eastAsia="ru-RU" w:bidi="ru-RU"/>
      </w:rPr>
    </w:lvl>
    <w:lvl w:ilvl="6" w:tplc="9516E82A">
      <w:numFmt w:val="bullet"/>
      <w:lvlText w:val="•"/>
      <w:lvlJc w:val="left"/>
      <w:pPr>
        <w:ind w:left="8302" w:hanging="278"/>
      </w:pPr>
      <w:rPr>
        <w:rFonts w:hint="default"/>
        <w:lang w:val="ru-RU" w:eastAsia="ru-RU" w:bidi="ru-RU"/>
      </w:rPr>
    </w:lvl>
    <w:lvl w:ilvl="7" w:tplc="5776BAC6">
      <w:numFmt w:val="bullet"/>
      <w:lvlText w:val="•"/>
      <w:lvlJc w:val="left"/>
      <w:pPr>
        <w:ind w:left="8962" w:hanging="278"/>
      </w:pPr>
      <w:rPr>
        <w:rFonts w:hint="default"/>
        <w:lang w:val="ru-RU" w:eastAsia="ru-RU" w:bidi="ru-RU"/>
      </w:rPr>
    </w:lvl>
    <w:lvl w:ilvl="8" w:tplc="CD20F100">
      <w:numFmt w:val="bullet"/>
      <w:lvlText w:val="•"/>
      <w:lvlJc w:val="left"/>
      <w:pPr>
        <w:ind w:left="9623" w:hanging="278"/>
      </w:pPr>
      <w:rPr>
        <w:rFonts w:hint="default"/>
        <w:lang w:val="ru-RU" w:eastAsia="ru-RU" w:bidi="ru-RU"/>
      </w:rPr>
    </w:lvl>
  </w:abstractNum>
  <w:abstractNum w:abstractNumId="7">
    <w:nsid w:val="450D36EC"/>
    <w:multiLevelType w:val="hybridMultilevel"/>
    <w:tmpl w:val="4F3ADCB8"/>
    <w:lvl w:ilvl="0" w:tplc="2AFECFA8">
      <w:start w:val="4"/>
      <w:numFmt w:val="decimal"/>
      <w:lvlText w:val="%1"/>
      <w:lvlJc w:val="left"/>
      <w:pPr>
        <w:ind w:left="220" w:hanging="454"/>
        <w:jc w:val="left"/>
      </w:pPr>
      <w:rPr>
        <w:rFonts w:hint="default"/>
        <w:lang w:val="ru-RU" w:eastAsia="ru-RU" w:bidi="ru-RU"/>
      </w:rPr>
    </w:lvl>
    <w:lvl w:ilvl="1" w:tplc="D700D164">
      <w:numFmt w:val="none"/>
      <w:lvlText w:val=""/>
      <w:lvlJc w:val="left"/>
      <w:pPr>
        <w:tabs>
          <w:tab w:val="num" w:pos="360"/>
        </w:tabs>
      </w:pPr>
    </w:lvl>
    <w:lvl w:ilvl="2" w:tplc="65748062">
      <w:numFmt w:val="bullet"/>
      <w:lvlText w:val="•"/>
      <w:lvlJc w:val="left"/>
      <w:pPr>
        <w:ind w:left="2364" w:hanging="454"/>
      </w:pPr>
      <w:rPr>
        <w:rFonts w:hint="default"/>
        <w:lang w:val="ru-RU" w:eastAsia="ru-RU" w:bidi="ru-RU"/>
      </w:rPr>
    </w:lvl>
    <w:lvl w:ilvl="3" w:tplc="B470BA5E">
      <w:numFmt w:val="bullet"/>
      <w:lvlText w:val="•"/>
      <w:lvlJc w:val="left"/>
      <w:pPr>
        <w:ind w:left="3437" w:hanging="454"/>
      </w:pPr>
      <w:rPr>
        <w:rFonts w:hint="default"/>
        <w:lang w:val="ru-RU" w:eastAsia="ru-RU" w:bidi="ru-RU"/>
      </w:rPr>
    </w:lvl>
    <w:lvl w:ilvl="4" w:tplc="56125758">
      <w:numFmt w:val="bullet"/>
      <w:lvlText w:val="•"/>
      <w:lvlJc w:val="left"/>
      <w:pPr>
        <w:ind w:left="4509" w:hanging="454"/>
      </w:pPr>
      <w:rPr>
        <w:rFonts w:hint="default"/>
        <w:lang w:val="ru-RU" w:eastAsia="ru-RU" w:bidi="ru-RU"/>
      </w:rPr>
    </w:lvl>
    <w:lvl w:ilvl="5" w:tplc="5B5E8968">
      <w:numFmt w:val="bullet"/>
      <w:lvlText w:val="•"/>
      <w:lvlJc w:val="left"/>
      <w:pPr>
        <w:ind w:left="5582" w:hanging="454"/>
      </w:pPr>
      <w:rPr>
        <w:rFonts w:hint="default"/>
        <w:lang w:val="ru-RU" w:eastAsia="ru-RU" w:bidi="ru-RU"/>
      </w:rPr>
    </w:lvl>
    <w:lvl w:ilvl="6" w:tplc="058AD678">
      <w:numFmt w:val="bullet"/>
      <w:lvlText w:val="•"/>
      <w:lvlJc w:val="left"/>
      <w:pPr>
        <w:ind w:left="6654" w:hanging="454"/>
      </w:pPr>
      <w:rPr>
        <w:rFonts w:hint="default"/>
        <w:lang w:val="ru-RU" w:eastAsia="ru-RU" w:bidi="ru-RU"/>
      </w:rPr>
    </w:lvl>
    <w:lvl w:ilvl="7" w:tplc="407C477A">
      <w:numFmt w:val="bullet"/>
      <w:lvlText w:val="•"/>
      <w:lvlJc w:val="left"/>
      <w:pPr>
        <w:ind w:left="7727" w:hanging="454"/>
      </w:pPr>
      <w:rPr>
        <w:rFonts w:hint="default"/>
        <w:lang w:val="ru-RU" w:eastAsia="ru-RU" w:bidi="ru-RU"/>
      </w:rPr>
    </w:lvl>
    <w:lvl w:ilvl="8" w:tplc="62967D4A">
      <w:numFmt w:val="bullet"/>
      <w:lvlText w:val="•"/>
      <w:lvlJc w:val="left"/>
      <w:pPr>
        <w:ind w:left="8799" w:hanging="454"/>
      </w:pPr>
      <w:rPr>
        <w:rFonts w:hint="default"/>
        <w:lang w:val="ru-RU" w:eastAsia="ru-RU" w:bidi="ru-RU"/>
      </w:rPr>
    </w:lvl>
  </w:abstractNum>
  <w:abstractNum w:abstractNumId="8">
    <w:nsid w:val="5FE82570"/>
    <w:multiLevelType w:val="hybridMultilevel"/>
    <w:tmpl w:val="22A6A4F0"/>
    <w:lvl w:ilvl="0" w:tplc="F6023404">
      <w:start w:val="2"/>
      <w:numFmt w:val="decimal"/>
      <w:lvlText w:val="%1"/>
      <w:lvlJc w:val="left"/>
      <w:pPr>
        <w:ind w:left="220" w:hanging="520"/>
        <w:jc w:val="left"/>
      </w:pPr>
      <w:rPr>
        <w:rFonts w:hint="default"/>
        <w:lang w:val="ru-RU" w:eastAsia="ru-RU" w:bidi="ru-RU"/>
      </w:rPr>
    </w:lvl>
    <w:lvl w:ilvl="1" w:tplc="E196C812">
      <w:numFmt w:val="none"/>
      <w:lvlText w:val=""/>
      <w:lvlJc w:val="left"/>
      <w:pPr>
        <w:tabs>
          <w:tab w:val="num" w:pos="360"/>
        </w:tabs>
      </w:pPr>
    </w:lvl>
    <w:lvl w:ilvl="2" w:tplc="04B859BE">
      <w:numFmt w:val="bullet"/>
      <w:lvlText w:val="-"/>
      <w:lvlJc w:val="left"/>
      <w:pPr>
        <w:ind w:left="637" w:hanging="21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3" w:tplc="5A8C44C6">
      <w:numFmt w:val="bullet"/>
      <w:lvlText w:val="•"/>
      <w:lvlJc w:val="left"/>
      <w:pPr>
        <w:ind w:left="2929" w:hanging="210"/>
      </w:pPr>
      <w:rPr>
        <w:rFonts w:hint="default"/>
        <w:lang w:val="ru-RU" w:eastAsia="ru-RU" w:bidi="ru-RU"/>
      </w:rPr>
    </w:lvl>
    <w:lvl w:ilvl="4" w:tplc="AC70F92A">
      <w:numFmt w:val="bullet"/>
      <w:lvlText w:val="•"/>
      <w:lvlJc w:val="left"/>
      <w:pPr>
        <w:ind w:left="4074" w:hanging="210"/>
      </w:pPr>
      <w:rPr>
        <w:rFonts w:hint="default"/>
        <w:lang w:val="ru-RU" w:eastAsia="ru-RU" w:bidi="ru-RU"/>
      </w:rPr>
    </w:lvl>
    <w:lvl w:ilvl="5" w:tplc="5584071A">
      <w:numFmt w:val="bullet"/>
      <w:lvlText w:val="•"/>
      <w:lvlJc w:val="left"/>
      <w:pPr>
        <w:ind w:left="5219" w:hanging="210"/>
      </w:pPr>
      <w:rPr>
        <w:rFonts w:hint="default"/>
        <w:lang w:val="ru-RU" w:eastAsia="ru-RU" w:bidi="ru-RU"/>
      </w:rPr>
    </w:lvl>
    <w:lvl w:ilvl="6" w:tplc="CA243F2A">
      <w:numFmt w:val="bullet"/>
      <w:lvlText w:val="•"/>
      <w:lvlJc w:val="left"/>
      <w:pPr>
        <w:ind w:left="6364" w:hanging="210"/>
      </w:pPr>
      <w:rPr>
        <w:rFonts w:hint="default"/>
        <w:lang w:val="ru-RU" w:eastAsia="ru-RU" w:bidi="ru-RU"/>
      </w:rPr>
    </w:lvl>
    <w:lvl w:ilvl="7" w:tplc="93D4B1C8">
      <w:numFmt w:val="bullet"/>
      <w:lvlText w:val="•"/>
      <w:lvlJc w:val="left"/>
      <w:pPr>
        <w:ind w:left="7509" w:hanging="210"/>
      </w:pPr>
      <w:rPr>
        <w:rFonts w:hint="default"/>
        <w:lang w:val="ru-RU" w:eastAsia="ru-RU" w:bidi="ru-RU"/>
      </w:rPr>
    </w:lvl>
    <w:lvl w:ilvl="8" w:tplc="F2867EF4">
      <w:numFmt w:val="bullet"/>
      <w:lvlText w:val="•"/>
      <w:lvlJc w:val="left"/>
      <w:pPr>
        <w:ind w:left="8654" w:hanging="210"/>
      </w:pPr>
      <w:rPr>
        <w:rFonts w:hint="default"/>
        <w:lang w:val="ru-RU" w:eastAsia="ru-RU" w:bidi="ru-RU"/>
      </w:rPr>
    </w:lvl>
  </w:abstractNum>
  <w:abstractNum w:abstractNumId="9">
    <w:nsid w:val="6D971248"/>
    <w:multiLevelType w:val="hybridMultilevel"/>
    <w:tmpl w:val="F6802ACA"/>
    <w:lvl w:ilvl="0" w:tplc="0C28BE48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AFEED48">
      <w:numFmt w:val="bullet"/>
      <w:lvlText w:val="•"/>
      <w:lvlJc w:val="left"/>
      <w:pPr>
        <w:ind w:left="1940" w:hanging="360"/>
      </w:pPr>
      <w:rPr>
        <w:rFonts w:hint="default"/>
        <w:lang w:val="ru-RU" w:eastAsia="ru-RU" w:bidi="ru-RU"/>
      </w:rPr>
    </w:lvl>
    <w:lvl w:ilvl="2" w:tplc="69BA8D32">
      <w:numFmt w:val="bullet"/>
      <w:lvlText w:val="•"/>
      <w:lvlJc w:val="left"/>
      <w:pPr>
        <w:ind w:left="2940" w:hanging="360"/>
      </w:pPr>
      <w:rPr>
        <w:rFonts w:hint="default"/>
        <w:lang w:val="ru-RU" w:eastAsia="ru-RU" w:bidi="ru-RU"/>
      </w:rPr>
    </w:lvl>
    <w:lvl w:ilvl="3" w:tplc="3A5C4676">
      <w:numFmt w:val="bullet"/>
      <w:lvlText w:val="•"/>
      <w:lvlJc w:val="left"/>
      <w:pPr>
        <w:ind w:left="3941" w:hanging="360"/>
      </w:pPr>
      <w:rPr>
        <w:rFonts w:hint="default"/>
        <w:lang w:val="ru-RU" w:eastAsia="ru-RU" w:bidi="ru-RU"/>
      </w:rPr>
    </w:lvl>
    <w:lvl w:ilvl="4" w:tplc="7396B3CC">
      <w:numFmt w:val="bullet"/>
      <w:lvlText w:val="•"/>
      <w:lvlJc w:val="left"/>
      <w:pPr>
        <w:ind w:left="4941" w:hanging="360"/>
      </w:pPr>
      <w:rPr>
        <w:rFonts w:hint="default"/>
        <w:lang w:val="ru-RU" w:eastAsia="ru-RU" w:bidi="ru-RU"/>
      </w:rPr>
    </w:lvl>
    <w:lvl w:ilvl="5" w:tplc="23D60D5C">
      <w:numFmt w:val="bullet"/>
      <w:lvlText w:val="•"/>
      <w:lvlJc w:val="left"/>
      <w:pPr>
        <w:ind w:left="5942" w:hanging="360"/>
      </w:pPr>
      <w:rPr>
        <w:rFonts w:hint="default"/>
        <w:lang w:val="ru-RU" w:eastAsia="ru-RU" w:bidi="ru-RU"/>
      </w:rPr>
    </w:lvl>
    <w:lvl w:ilvl="6" w:tplc="FFDC5F9E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7" w:tplc="9D7E6E52">
      <w:numFmt w:val="bullet"/>
      <w:lvlText w:val="•"/>
      <w:lvlJc w:val="left"/>
      <w:pPr>
        <w:ind w:left="7943" w:hanging="360"/>
      </w:pPr>
      <w:rPr>
        <w:rFonts w:hint="default"/>
        <w:lang w:val="ru-RU" w:eastAsia="ru-RU" w:bidi="ru-RU"/>
      </w:rPr>
    </w:lvl>
    <w:lvl w:ilvl="8" w:tplc="A31E599C">
      <w:numFmt w:val="bullet"/>
      <w:lvlText w:val="•"/>
      <w:lvlJc w:val="left"/>
      <w:pPr>
        <w:ind w:left="8943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255B"/>
    <w:rsid w:val="00497024"/>
    <w:rsid w:val="005C1318"/>
    <w:rsid w:val="0090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255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2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255B"/>
    <w:pPr>
      <w:ind w:left="22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0255B"/>
    <w:pPr>
      <w:ind w:left="2684" w:hanging="52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0255B"/>
    <w:pPr>
      <w:ind w:left="221" w:firstLine="487"/>
      <w:jc w:val="both"/>
    </w:pPr>
  </w:style>
  <w:style w:type="paragraph" w:customStyle="1" w:styleId="TableParagraph">
    <w:name w:val="Table Paragraph"/>
    <w:basedOn w:val="a"/>
    <w:uiPriority w:val="1"/>
    <w:qFormat/>
    <w:rsid w:val="0090255B"/>
  </w:style>
  <w:style w:type="paragraph" w:styleId="a5">
    <w:name w:val="Balloon Text"/>
    <w:basedOn w:val="a"/>
    <w:link w:val="a6"/>
    <w:uiPriority w:val="99"/>
    <w:semiHidden/>
    <w:unhideWhenUsed/>
    <w:rsid w:val="004970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024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rsid w:val="0049702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Краснозоринская СОШ</Company>
  <LinksUpToDate>false</LinksUpToDate>
  <CharactersWithSpaces>18298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</cp:lastModifiedBy>
  <cp:revision>2</cp:revision>
  <cp:lastPrinted>2019-04-05T04:57:00Z</cp:lastPrinted>
  <dcterms:created xsi:type="dcterms:W3CDTF">2019-04-03T16:09:00Z</dcterms:created>
  <dcterms:modified xsi:type="dcterms:W3CDTF">2019-04-05T04:57:00Z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2019-04-03T00:00:00Z</vt:filetime>
  </property>
</Properties>
</file>